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ED2558" w14:textId="308DFF47" w:rsidR="00CA1C94" w:rsidRDefault="00506E96" w:rsidP="00A600FE">
      <w:pPr>
        <w:spacing w:line="360" w:lineRule="auto"/>
        <w:jc w:val="center"/>
        <w:rPr>
          <w:b/>
          <w:bCs/>
          <w:sz w:val="22"/>
          <w:szCs w:val="22"/>
        </w:rPr>
      </w:pPr>
      <w:r>
        <w:rPr>
          <w:b/>
          <w:bCs/>
          <w:sz w:val="22"/>
          <w:szCs w:val="22"/>
        </w:rPr>
        <w:t>A</w:t>
      </w:r>
      <w:r w:rsidR="00C044B7" w:rsidRPr="008C78D7">
        <w:rPr>
          <w:b/>
          <w:bCs/>
          <w:sz w:val="22"/>
          <w:szCs w:val="22"/>
        </w:rPr>
        <w:t>NEXO II</w:t>
      </w:r>
      <w:r w:rsidR="00A600FE">
        <w:rPr>
          <w:b/>
          <w:bCs/>
          <w:sz w:val="22"/>
          <w:szCs w:val="22"/>
        </w:rPr>
        <w:t xml:space="preserve"> - </w:t>
      </w:r>
      <w:r w:rsidR="00CA1C94" w:rsidRPr="00CA1C94">
        <w:rPr>
          <w:b/>
          <w:bCs/>
          <w:sz w:val="22"/>
          <w:szCs w:val="22"/>
        </w:rPr>
        <w:t>TERMO DE CONTRATO</w:t>
      </w:r>
    </w:p>
    <w:p w14:paraId="528709C7" w14:textId="218EFFF8" w:rsidR="008C119D" w:rsidRDefault="008C119D" w:rsidP="00A600FE">
      <w:pPr>
        <w:spacing w:line="360" w:lineRule="auto"/>
        <w:jc w:val="center"/>
        <w:rPr>
          <w:b/>
          <w:bCs/>
          <w:sz w:val="22"/>
          <w:szCs w:val="22"/>
        </w:rPr>
      </w:pPr>
    </w:p>
    <w:p w14:paraId="599C40EB" w14:textId="7B1E111E" w:rsidR="00AD2180" w:rsidRPr="00AD2180" w:rsidRDefault="00AD2180" w:rsidP="00AD2180">
      <w:pPr>
        <w:tabs>
          <w:tab w:val="left" w:pos="284"/>
        </w:tabs>
        <w:spacing w:line="360" w:lineRule="auto"/>
        <w:jc w:val="both"/>
        <w:rPr>
          <w:b/>
          <w:bCs/>
          <w:sz w:val="22"/>
          <w:szCs w:val="22"/>
          <w:lang w:val="pt"/>
        </w:rPr>
      </w:pPr>
      <w:bookmarkStart w:id="0" w:name="_Hlk226465389"/>
      <w:bookmarkStart w:id="1" w:name="_GoBack"/>
      <w:r w:rsidRPr="00AD2180">
        <w:rPr>
          <w:b/>
          <w:bCs/>
          <w:sz w:val="22"/>
          <w:szCs w:val="22"/>
          <w:lang w:val="pt"/>
        </w:rPr>
        <w:t xml:space="preserve">PROCESSO LICITATÓRIO Nº. </w:t>
      </w:r>
      <w:r w:rsidR="00172689">
        <w:rPr>
          <w:b/>
          <w:bCs/>
          <w:sz w:val="22"/>
          <w:szCs w:val="22"/>
          <w:lang w:val="pt"/>
        </w:rPr>
        <w:t>044/2026</w:t>
      </w:r>
    </w:p>
    <w:p w14:paraId="5A7354F5" w14:textId="7EFFA93D" w:rsidR="00AD2180" w:rsidRPr="00AD2180" w:rsidRDefault="00AD2180" w:rsidP="00AD2180">
      <w:pPr>
        <w:tabs>
          <w:tab w:val="left" w:pos="284"/>
        </w:tabs>
        <w:spacing w:line="360" w:lineRule="auto"/>
        <w:jc w:val="both"/>
        <w:rPr>
          <w:b/>
          <w:bCs/>
          <w:sz w:val="22"/>
          <w:szCs w:val="22"/>
          <w:lang w:val="pt"/>
        </w:rPr>
      </w:pPr>
      <w:r w:rsidRPr="00AD2180">
        <w:rPr>
          <w:b/>
          <w:bCs/>
          <w:sz w:val="22"/>
          <w:szCs w:val="22"/>
          <w:lang w:val="pt"/>
        </w:rPr>
        <w:t xml:space="preserve">CONTRATAÇÃO DIRETA Nº. </w:t>
      </w:r>
      <w:r w:rsidR="00172689">
        <w:rPr>
          <w:b/>
          <w:bCs/>
          <w:sz w:val="22"/>
          <w:szCs w:val="22"/>
          <w:lang w:val="pt"/>
        </w:rPr>
        <w:t>005/2026</w:t>
      </w:r>
    </w:p>
    <w:bookmarkEnd w:id="0"/>
    <w:bookmarkEnd w:id="1"/>
    <w:p w14:paraId="4A69DA6B" w14:textId="77777777" w:rsidR="00CA1C94" w:rsidRPr="008C78D7" w:rsidRDefault="00CA1C94" w:rsidP="00506E96">
      <w:pPr>
        <w:tabs>
          <w:tab w:val="left" w:pos="284"/>
        </w:tabs>
        <w:spacing w:line="360" w:lineRule="auto"/>
        <w:jc w:val="both"/>
        <w:rPr>
          <w:b/>
          <w:bCs/>
          <w:sz w:val="22"/>
          <w:szCs w:val="22"/>
        </w:rPr>
      </w:pPr>
    </w:p>
    <w:p w14:paraId="46C39DF5" w14:textId="0CDB5434" w:rsidR="00291DE8" w:rsidRDefault="00291DE8" w:rsidP="00506E96">
      <w:pPr>
        <w:tabs>
          <w:tab w:val="left" w:pos="284"/>
        </w:tabs>
        <w:spacing w:line="360" w:lineRule="auto"/>
        <w:ind w:left="4254"/>
        <w:jc w:val="both"/>
        <w:rPr>
          <w:bCs/>
          <w:sz w:val="22"/>
          <w:szCs w:val="22"/>
        </w:rPr>
      </w:pPr>
      <w:r w:rsidRPr="008C78D7">
        <w:rPr>
          <w:bCs/>
          <w:sz w:val="22"/>
          <w:szCs w:val="22"/>
        </w:rPr>
        <w:t>CONTRATO ADMINISTRATIVO Nº ......../...., QUE FAZEM ENTRE SI O MUNICIPIO, POR INTERMÉDIO DO (A) ......................................................... E A EMPRESA..........................................................</w:t>
      </w:r>
    </w:p>
    <w:p w14:paraId="553A0331" w14:textId="77777777" w:rsidR="00EF04C1" w:rsidRPr="008C78D7" w:rsidRDefault="00EF04C1" w:rsidP="00506E96">
      <w:pPr>
        <w:tabs>
          <w:tab w:val="left" w:pos="284"/>
        </w:tabs>
        <w:spacing w:line="360" w:lineRule="auto"/>
        <w:jc w:val="both"/>
        <w:rPr>
          <w:bCs/>
          <w:sz w:val="22"/>
          <w:szCs w:val="22"/>
        </w:rPr>
      </w:pPr>
    </w:p>
    <w:p w14:paraId="598F8A8E" w14:textId="7712EDE5" w:rsidR="00291DE8" w:rsidRDefault="00291DE8" w:rsidP="00506E96">
      <w:pPr>
        <w:tabs>
          <w:tab w:val="left" w:pos="284"/>
        </w:tabs>
        <w:spacing w:line="360" w:lineRule="auto"/>
        <w:jc w:val="both"/>
        <w:rPr>
          <w:bCs/>
          <w:sz w:val="22"/>
          <w:szCs w:val="22"/>
        </w:rPr>
      </w:pPr>
      <w:r w:rsidRPr="008C78D7">
        <w:rPr>
          <w:bCs/>
          <w:sz w:val="22"/>
          <w:szCs w:val="22"/>
        </w:rPr>
        <w:t xml:space="preserve">O Município de Catuji por intermédio do (a) ...................................., com sede no(a) ....................................................., na cidade de ...................................... /Estado ..., inscrito(a) no CNPJ sob o nº ................................, neste ato representado(a) pelo(a) ......................... (cargo e nome), doravante denominado CONTRATANTE, e o(a) .............................. inscrito(a) no CNPJ/MF sob o nº ............................, sediado(a) na ..................................., em ............................. doravante designado CONTRATADO, neste ato representada por .................................. (nome e função no contratado), conforme atos constitutivos da empresa OU procuração apresentada nos autos, tendo em vista o que consta no Processo nº </w:t>
      </w:r>
      <w:r w:rsidR="00AD2180">
        <w:rPr>
          <w:bCs/>
          <w:sz w:val="22"/>
          <w:szCs w:val="22"/>
        </w:rPr>
        <w:t>___/2026</w:t>
      </w:r>
      <w:r w:rsidRPr="008C78D7">
        <w:rPr>
          <w:bCs/>
          <w:sz w:val="22"/>
          <w:szCs w:val="22"/>
        </w:rPr>
        <w:t xml:space="preserve"> e em observância às disposições da Lei nº 14.133, de 2021 e da Instrução Normativa SEGES/ME nº 75, de 2021, resolvem celebrar o presente Termo de Contrato, decorrente da</w:t>
      </w:r>
      <w:r w:rsidR="00AD2180">
        <w:rPr>
          <w:bCs/>
          <w:sz w:val="22"/>
          <w:szCs w:val="22"/>
        </w:rPr>
        <w:t xml:space="preserve"> Contratação Direta</w:t>
      </w:r>
      <w:r w:rsidR="006D5C64" w:rsidRPr="006D5C64">
        <w:rPr>
          <w:bCs/>
          <w:sz w:val="22"/>
          <w:szCs w:val="22"/>
        </w:rPr>
        <w:t xml:space="preserve"> </w:t>
      </w:r>
      <w:r w:rsidR="00C51279" w:rsidRPr="00C51279">
        <w:rPr>
          <w:bCs/>
          <w:sz w:val="22"/>
          <w:szCs w:val="22"/>
        </w:rPr>
        <w:t xml:space="preserve">nº </w:t>
      </w:r>
      <w:r w:rsidR="00AD2180" w:rsidRPr="00AD2180">
        <w:rPr>
          <w:bCs/>
          <w:sz w:val="22"/>
          <w:szCs w:val="22"/>
        </w:rPr>
        <w:t>___/2026</w:t>
      </w:r>
      <w:r w:rsidR="00C51279">
        <w:rPr>
          <w:bCs/>
          <w:sz w:val="22"/>
          <w:szCs w:val="22"/>
        </w:rPr>
        <w:t xml:space="preserve">, </w:t>
      </w:r>
      <w:r w:rsidRPr="008C78D7">
        <w:rPr>
          <w:bCs/>
          <w:sz w:val="22"/>
          <w:szCs w:val="22"/>
        </w:rPr>
        <w:t>mediante as cláusulas e condições a seguir enunciadas.</w:t>
      </w:r>
    </w:p>
    <w:p w14:paraId="6B485B79" w14:textId="77777777" w:rsidR="00EF04C1" w:rsidRPr="008C78D7" w:rsidRDefault="00EF04C1" w:rsidP="00506E96">
      <w:pPr>
        <w:tabs>
          <w:tab w:val="left" w:pos="284"/>
        </w:tabs>
        <w:spacing w:line="360" w:lineRule="auto"/>
        <w:jc w:val="both"/>
        <w:rPr>
          <w:bCs/>
          <w:sz w:val="22"/>
          <w:szCs w:val="22"/>
        </w:rPr>
      </w:pPr>
    </w:p>
    <w:p w14:paraId="72C35F85" w14:textId="42797C65" w:rsidR="00291DE8" w:rsidRPr="005C289B" w:rsidRDefault="00291DE8" w:rsidP="00506E96">
      <w:pPr>
        <w:spacing w:line="360" w:lineRule="auto"/>
        <w:jc w:val="both"/>
        <w:rPr>
          <w:b/>
          <w:sz w:val="22"/>
          <w:szCs w:val="22"/>
        </w:rPr>
      </w:pPr>
      <w:r w:rsidRPr="005C289B">
        <w:rPr>
          <w:b/>
          <w:sz w:val="22"/>
          <w:szCs w:val="22"/>
        </w:rPr>
        <w:t>CLÁUSULA PRIMEIRA – OBJETO</w:t>
      </w:r>
    </w:p>
    <w:p w14:paraId="2A82C244" w14:textId="77777777" w:rsidR="005C289B" w:rsidRPr="005C289B" w:rsidRDefault="00291DE8" w:rsidP="001A7EA0">
      <w:pPr>
        <w:pStyle w:val="PargrafodaLista"/>
        <w:numPr>
          <w:ilvl w:val="1"/>
          <w:numId w:val="8"/>
        </w:numPr>
        <w:spacing w:line="360" w:lineRule="auto"/>
        <w:ind w:left="0" w:firstLine="0"/>
        <w:jc w:val="both"/>
        <w:rPr>
          <w:sz w:val="22"/>
          <w:szCs w:val="22"/>
        </w:rPr>
      </w:pPr>
      <w:r w:rsidRPr="005C289B">
        <w:rPr>
          <w:sz w:val="22"/>
          <w:szCs w:val="22"/>
        </w:rPr>
        <w:t>O objeto do presente instrumento é a contratação de .........................., nas condições estabelecidas no Termo de Referência.</w:t>
      </w:r>
    </w:p>
    <w:p w14:paraId="0EF27994" w14:textId="77777777" w:rsidR="005C289B" w:rsidRPr="005C289B" w:rsidRDefault="00291DE8" w:rsidP="001A7EA0">
      <w:pPr>
        <w:pStyle w:val="PargrafodaLista"/>
        <w:numPr>
          <w:ilvl w:val="1"/>
          <w:numId w:val="8"/>
        </w:numPr>
        <w:spacing w:line="360" w:lineRule="auto"/>
        <w:ind w:left="0" w:firstLine="0"/>
        <w:jc w:val="both"/>
        <w:rPr>
          <w:sz w:val="22"/>
          <w:szCs w:val="22"/>
        </w:rPr>
      </w:pPr>
      <w:r w:rsidRPr="005C289B">
        <w:rPr>
          <w:sz w:val="22"/>
          <w:szCs w:val="22"/>
        </w:rPr>
        <w:t>Objeto da contratação:</w:t>
      </w:r>
    </w:p>
    <w:p w14:paraId="61E11AF3" w14:textId="072ED3B3" w:rsidR="00291DE8" w:rsidRPr="005C289B" w:rsidRDefault="00291DE8" w:rsidP="001A7EA0">
      <w:pPr>
        <w:pStyle w:val="PargrafodaLista"/>
        <w:numPr>
          <w:ilvl w:val="1"/>
          <w:numId w:val="8"/>
        </w:numPr>
        <w:spacing w:line="360" w:lineRule="auto"/>
        <w:ind w:left="0" w:firstLine="0"/>
        <w:jc w:val="both"/>
        <w:rPr>
          <w:sz w:val="22"/>
          <w:szCs w:val="22"/>
        </w:rPr>
      </w:pPr>
      <w:r w:rsidRPr="005C289B">
        <w:rPr>
          <w:sz w:val="22"/>
          <w:szCs w:val="22"/>
        </w:rPr>
        <w:t>São anexos a este instrumento e vinculam esta contratação, independentemente de transcrição:</w:t>
      </w:r>
    </w:p>
    <w:p w14:paraId="68E8E65D" w14:textId="77777777" w:rsidR="005C289B" w:rsidRPr="005C289B" w:rsidRDefault="00291DE8" w:rsidP="001A7EA0">
      <w:pPr>
        <w:pStyle w:val="PargrafodaLista"/>
        <w:numPr>
          <w:ilvl w:val="2"/>
          <w:numId w:val="8"/>
        </w:numPr>
        <w:spacing w:line="360" w:lineRule="auto"/>
        <w:ind w:left="0" w:firstLine="0"/>
        <w:jc w:val="both"/>
        <w:rPr>
          <w:sz w:val="22"/>
          <w:szCs w:val="22"/>
        </w:rPr>
      </w:pPr>
      <w:r w:rsidRPr="005C289B">
        <w:rPr>
          <w:sz w:val="22"/>
          <w:szCs w:val="22"/>
        </w:rPr>
        <w:t>O Termo de Referência que embasou a contratação;</w:t>
      </w:r>
    </w:p>
    <w:p w14:paraId="519907E5" w14:textId="77777777" w:rsidR="005C289B" w:rsidRPr="005C289B" w:rsidRDefault="00291DE8" w:rsidP="001A7EA0">
      <w:pPr>
        <w:pStyle w:val="PargrafodaLista"/>
        <w:numPr>
          <w:ilvl w:val="2"/>
          <w:numId w:val="8"/>
        </w:numPr>
        <w:spacing w:line="360" w:lineRule="auto"/>
        <w:ind w:left="0" w:firstLine="0"/>
        <w:jc w:val="both"/>
        <w:rPr>
          <w:sz w:val="22"/>
          <w:szCs w:val="22"/>
        </w:rPr>
      </w:pPr>
      <w:r w:rsidRPr="005C289B">
        <w:rPr>
          <w:sz w:val="22"/>
          <w:szCs w:val="22"/>
        </w:rPr>
        <w:t xml:space="preserve">O Edital de Licitação, a Autorização de Contratação Direta e/ou o Aviso de Dispensa, caso existentes; </w:t>
      </w:r>
    </w:p>
    <w:p w14:paraId="6DC6C8D5" w14:textId="77777777" w:rsidR="005C289B" w:rsidRPr="005C289B" w:rsidRDefault="00291DE8" w:rsidP="001A7EA0">
      <w:pPr>
        <w:pStyle w:val="PargrafodaLista"/>
        <w:numPr>
          <w:ilvl w:val="2"/>
          <w:numId w:val="8"/>
        </w:numPr>
        <w:spacing w:line="360" w:lineRule="auto"/>
        <w:ind w:left="0" w:firstLine="0"/>
        <w:jc w:val="both"/>
        <w:rPr>
          <w:sz w:val="22"/>
          <w:szCs w:val="22"/>
        </w:rPr>
      </w:pPr>
      <w:r w:rsidRPr="005C289B">
        <w:rPr>
          <w:sz w:val="22"/>
          <w:szCs w:val="22"/>
        </w:rPr>
        <w:t>A Proposta do Contratado; e</w:t>
      </w:r>
    </w:p>
    <w:p w14:paraId="2ACA8251" w14:textId="7E137635" w:rsidR="00291DE8" w:rsidRPr="005C289B" w:rsidRDefault="00291DE8" w:rsidP="001A7EA0">
      <w:pPr>
        <w:pStyle w:val="PargrafodaLista"/>
        <w:numPr>
          <w:ilvl w:val="2"/>
          <w:numId w:val="8"/>
        </w:numPr>
        <w:spacing w:line="360" w:lineRule="auto"/>
        <w:ind w:left="0" w:firstLine="0"/>
        <w:jc w:val="both"/>
        <w:rPr>
          <w:sz w:val="22"/>
          <w:szCs w:val="22"/>
        </w:rPr>
      </w:pPr>
      <w:r w:rsidRPr="005C289B">
        <w:rPr>
          <w:sz w:val="22"/>
          <w:szCs w:val="22"/>
        </w:rPr>
        <w:t>Eventuais anexos dos documentos supracitados.</w:t>
      </w:r>
    </w:p>
    <w:p w14:paraId="35F62C2D" w14:textId="77777777" w:rsidR="00291DE8" w:rsidRPr="005C289B" w:rsidRDefault="00291DE8" w:rsidP="00506E96">
      <w:pPr>
        <w:spacing w:line="360" w:lineRule="auto"/>
        <w:jc w:val="both"/>
        <w:rPr>
          <w:b/>
          <w:sz w:val="22"/>
          <w:szCs w:val="22"/>
        </w:rPr>
      </w:pPr>
      <w:r w:rsidRPr="005C289B">
        <w:rPr>
          <w:b/>
          <w:sz w:val="22"/>
          <w:szCs w:val="22"/>
        </w:rPr>
        <w:t>CLÁUSULA SEGUNDA – VIGÊNCIA E PRORROGAÇÃO.</w:t>
      </w:r>
    </w:p>
    <w:p w14:paraId="40099084" w14:textId="59C78B64" w:rsidR="00291DE8" w:rsidRDefault="00291DE8" w:rsidP="001A7EA0">
      <w:pPr>
        <w:pStyle w:val="PargrafodaLista"/>
        <w:numPr>
          <w:ilvl w:val="1"/>
          <w:numId w:val="9"/>
        </w:numPr>
        <w:spacing w:line="360" w:lineRule="auto"/>
        <w:ind w:left="0" w:firstLine="0"/>
        <w:jc w:val="both"/>
        <w:rPr>
          <w:sz w:val="22"/>
          <w:szCs w:val="22"/>
        </w:rPr>
      </w:pPr>
      <w:r w:rsidRPr="005C289B">
        <w:rPr>
          <w:sz w:val="22"/>
          <w:szCs w:val="22"/>
        </w:rPr>
        <w:t>Contratação é de 12 (doze) meses contados da data de assinatura, podendo ser prorrogado, na forma dos artigos 107 da Lei n° 14.133/2021.</w:t>
      </w:r>
    </w:p>
    <w:p w14:paraId="49F9ED72" w14:textId="3C130D78" w:rsidR="00291DE8" w:rsidRPr="005C289B" w:rsidRDefault="00291DE8" w:rsidP="00506E96">
      <w:pPr>
        <w:spacing w:line="360" w:lineRule="auto"/>
        <w:jc w:val="both"/>
        <w:rPr>
          <w:b/>
          <w:sz w:val="22"/>
          <w:szCs w:val="22"/>
        </w:rPr>
      </w:pPr>
      <w:r w:rsidRPr="005C289B">
        <w:rPr>
          <w:b/>
          <w:sz w:val="22"/>
          <w:szCs w:val="22"/>
        </w:rPr>
        <w:lastRenderedPageBreak/>
        <w:t>CLÁUSULA TERCEIRA –D</w:t>
      </w:r>
      <w:r w:rsidR="00F04D85" w:rsidRPr="005C289B">
        <w:rPr>
          <w:b/>
          <w:sz w:val="22"/>
          <w:szCs w:val="22"/>
        </w:rPr>
        <w:t>A</w:t>
      </w:r>
      <w:r w:rsidRPr="005C289B">
        <w:rPr>
          <w:b/>
          <w:sz w:val="22"/>
          <w:szCs w:val="22"/>
        </w:rPr>
        <w:t xml:space="preserve"> EXECUÇÃO E GESTÃO CONTRATUAIS </w:t>
      </w:r>
    </w:p>
    <w:p w14:paraId="6615D723" w14:textId="45F459C3" w:rsidR="001D27AD" w:rsidRPr="005C289B" w:rsidRDefault="00291DE8" w:rsidP="001A7EA0">
      <w:pPr>
        <w:pStyle w:val="PargrafodaLista"/>
        <w:numPr>
          <w:ilvl w:val="1"/>
          <w:numId w:val="6"/>
        </w:numPr>
        <w:spacing w:line="360" w:lineRule="auto"/>
        <w:ind w:left="0" w:firstLine="0"/>
        <w:jc w:val="both"/>
        <w:rPr>
          <w:sz w:val="22"/>
          <w:szCs w:val="22"/>
        </w:rPr>
      </w:pPr>
      <w:r w:rsidRPr="005C289B">
        <w:rPr>
          <w:sz w:val="22"/>
          <w:szCs w:val="22"/>
        </w:rPr>
        <w:t>O regime de execução contratual, o modelo de gestão, assim como os prazos e condições de conclusão, entrega, observação e recebimento definitivo constam no Termo de Referência, anexo a este Contrato.</w:t>
      </w:r>
    </w:p>
    <w:p w14:paraId="4B93C7A9" w14:textId="77777777" w:rsidR="001D27AD" w:rsidRPr="00F2373A" w:rsidRDefault="00291DE8" w:rsidP="00506E96">
      <w:pPr>
        <w:spacing w:line="360" w:lineRule="auto"/>
        <w:jc w:val="both"/>
        <w:rPr>
          <w:b/>
          <w:sz w:val="22"/>
          <w:szCs w:val="22"/>
        </w:rPr>
      </w:pPr>
      <w:r w:rsidRPr="00F2373A">
        <w:rPr>
          <w:b/>
          <w:sz w:val="22"/>
          <w:szCs w:val="22"/>
        </w:rPr>
        <w:t xml:space="preserve">CLÁUSULA QUARTA - SUBCONTRATAÇÃO </w:t>
      </w:r>
    </w:p>
    <w:p w14:paraId="1BFC60CF" w14:textId="12D1E06D" w:rsidR="00291DE8" w:rsidRPr="008C119D" w:rsidRDefault="00291DE8" w:rsidP="001A7EA0">
      <w:pPr>
        <w:pStyle w:val="PargrafodaLista"/>
        <w:numPr>
          <w:ilvl w:val="1"/>
          <w:numId w:val="10"/>
        </w:numPr>
        <w:spacing w:line="360" w:lineRule="auto"/>
        <w:ind w:left="0" w:firstLine="0"/>
        <w:jc w:val="both"/>
        <w:rPr>
          <w:sz w:val="22"/>
          <w:szCs w:val="22"/>
        </w:rPr>
      </w:pPr>
      <w:r w:rsidRPr="008C119D">
        <w:rPr>
          <w:sz w:val="22"/>
          <w:szCs w:val="22"/>
        </w:rPr>
        <w:t>Não será admitida a subcontratação do objeto contratual.</w:t>
      </w:r>
    </w:p>
    <w:p w14:paraId="3C1A9707" w14:textId="1B8AC1A2" w:rsidR="00291DE8" w:rsidRPr="008C119D" w:rsidRDefault="00291DE8" w:rsidP="00506E96">
      <w:pPr>
        <w:spacing w:line="360" w:lineRule="auto"/>
        <w:jc w:val="both"/>
        <w:rPr>
          <w:b/>
          <w:sz w:val="22"/>
          <w:szCs w:val="22"/>
        </w:rPr>
      </w:pPr>
      <w:r w:rsidRPr="008C119D">
        <w:rPr>
          <w:b/>
          <w:sz w:val="22"/>
          <w:szCs w:val="22"/>
        </w:rPr>
        <w:t xml:space="preserve">CLÁUSULA QUINTA – </w:t>
      </w:r>
      <w:r w:rsidR="000418C1" w:rsidRPr="008C119D">
        <w:rPr>
          <w:b/>
          <w:sz w:val="22"/>
          <w:szCs w:val="22"/>
        </w:rPr>
        <w:t>PREÇO</w:t>
      </w:r>
    </w:p>
    <w:p w14:paraId="5EF7C114" w14:textId="77777777" w:rsidR="008C119D" w:rsidRPr="008C119D" w:rsidRDefault="008C119D" w:rsidP="001A7EA0">
      <w:pPr>
        <w:pStyle w:val="PargrafodaLista"/>
        <w:numPr>
          <w:ilvl w:val="1"/>
          <w:numId w:val="22"/>
        </w:numPr>
        <w:spacing w:line="360" w:lineRule="auto"/>
        <w:ind w:left="0" w:firstLine="0"/>
        <w:rPr>
          <w:sz w:val="22"/>
          <w:szCs w:val="22"/>
          <w:lang w:val="pt-BR"/>
        </w:rPr>
      </w:pPr>
      <w:r w:rsidRPr="008C119D">
        <w:rPr>
          <w:sz w:val="22"/>
          <w:szCs w:val="22"/>
          <w:lang w:val="pt-BR"/>
        </w:rPr>
        <w:t>O valor mensal da contratação é de R$ .......... (</w:t>
      </w:r>
      <w:proofErr w:type="gramStart"/>
      <w:r w:rsidRPr="008C119D">
        <w:rPr>
          <w:sz w:val="22"/>
          <w:szCs w:val="22"/>
          <w:lang w:val="pt-BR"/>
        </w:rPr>
        <w:t>.....</w:t>
      </w:r>
      <w:proofErr w:type="gramEnd"/>
      <w:r w:rsidRPr="008C119D">
        <w:rPr>
          <w:sz w:val="22"/>
          <w:szCs w:val="22"/>
          <w:lang w:val="pt-BR"/>
        </w:rPr>
        <w:t>), perfazendo o valor total de R$ ....... (....).</w:t>
      </w:r>
    </w:p>
    <w:p w14:paraId="2CBC6A68" w14:textId="0BB8638C" w:rsidR="000418C1" w:rsidRPr="008C119D" w:rsidRDefault="00291DE8" w:rsidP="001A7EA0">
      <w:pPr>
        <w:pStyle w:val="PargrafodaLista"/>
        <w:numPr>
          <w:ilvl w:val="1"/>
          <w:numId w:val="22"/>
        </w:numPr>
        <w:spacing w:line="360" w:lineRule="auto"/>
        <w:ind w:left="0" w:firstLine="0"/>
        <w:jc w:val="both"/>
        <w:rPr>
          <w:sz w:val="22"/>
          <w:szCs w:val="22"/>
        </w:rPr>
      </w:pPr>
      <w:r w:rsidRPr="008C119D">
        <w:rPr>
          <w:sz w:val="22"/>
          <w:szCs w:val="22"/>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77C60CF7" w14:textId="440785C7" w:rsidR="00291DE8" w:rsidRPr="00A57D5B" w:rsidRDefault="00CD5D64" w:rsidP="00506E96">
      <w:pPr>
        <w:pStyle w:val="PargrafodaLista"/>
        <w:spacing w:line="360" w:lineRule="auto"/>
        <w:ind w:left="0"/>
        <w:jc w:val="both"/>
        <w:rPr>
          <w:b/>
          <w:sz w:val="22"/>
          <w:szCs w:val="22"/>
        </w:rPr>
      </w:pPr>
      <w:r w:rsidRPr="00A57D5B">
        <w:rPr>
          <w:b/>
          <w:sz w:val="22"/>
          <w:szCs w:val="22"/>
        </w:rPr>
        <w:t xml:space="preserve">CLÁUSULA </w:t>
      </w:r>
      <w:r>
        <w:rPr>
          <w:b/>
          <w:sz w:val="22"/>
          <w:szCs w:val="22"/>
          <w:lang w:val="pt-BR"/>
        </w:rPr>
        <w:t xml:space="preserve">SEXTA - </w:t>
      </w:r>
      <w:r w:rsidR="00291DE8" w:rsidRPr="00A57D5B">
        <w:rPr>
          <w:b/>
          <w:sz w:val="22"/>
          <w:szCs w:val="22"/>
        </w:rPr>
        <w:t>PAGAMENTO</w:t>
      </w:r>
    </w:p>
    <w:p w14:paraId="1D20B179" w14:textId="44E3DF53" w:rsidR="00291DE8" w:rsidRPr="00CD5D64" w:rsidRDefault="000418C1" w:rsidP="001A7EA0">
      <w:pPr>
        <w:pStyle w:val="PargrafodaLista"/>
        <w:numPr>
          <w:ilvl w:val="1"/>
          <w:numId w:val="16"/>
        </w:numPr>
        <w:spacing w:line="360" w:lineRule="auto"/>
        <w:ind w:firstLine="0"/>
        <w:jc w:val="both"/>
        <w:rPr>
          <w:sz w:val="22"/>
          <w:szCs w:val="22"/>
        </w:rPr>
      </w:pPr>
      <w:r w:rsidRPr="00CD5D64">
        <w:rPr>
          <w:sz w:val="22"/>
          <w:szCs w:val="22"/>
        </w:rPr>
        <w:t>O prazo para pagamento ao contratado e demais condições a ele referentes encontram-se definidos no Termo de Referência, anexo a este Contrato</w:t>
      </w:r>
      <w:r w:rsidR="00291DE8" w:rsidRPr="00CD5D64">
        <w:rPr>
          <w:sz w:val="22"/>
          <w:szCs w:val="22"/>
        </w:rPr>
        <w:t>.</w:t>
      </w:r>
    </w:p>
    <w:p w14:paraId="00FD1C00" w14:textId="5B044C47" w:rsidR="00291DE8" w:rsidRPr="00B81102" w:rsidRDefault="00291DE8" w:rsidP="001A7EA0">
      <w:pPr>
        <w:spacing w:line="360" w:lineRule="auto"/>
        <w:jc w:val="both"/>
        <w:rPr>
          <w:b/>
          <w:sz w:val="22"/>
          <w:szCs w:val="22"/>
        </w:rPr>
      </w:pPr>
      <w:r w:rsidRPr="00B81102">
        <w:rPr>
          <w:b/>
          <w:sz w:val="22"/>
          <w:szCs w:val="22"/>
        </w:rPr>
        <w:t xml:space="preserve">CLÁUSULA </w:t>
      </w:r>
      <w:r w:rsidR="001F76D4">
        <w:rPr>
          <w:b/>
          <w:sz w:val="22"/>
          <w:szCs w:val="22"/>
        </w:rPr>
        <w:t>SÉTIMA</w:t>
      </w:r>
      <w:r w:rsidRPr="00B81102">
        <w:rPr>
          <w:b/>
          <w:sz w:val="22"/>
          <w:szCs w:val="22"/>
        </w:rPr>
        <w:t xml:space="preserve"> - REAJUSTE </w:t>
      </w:r>
    </w:p>
    <w:p w14:paraId="2C11702A" w14:textId="4B32ACFC" w:rsidR="00CD5D64" w:rsidRPr="001A7EA0" w:rsidRDefault="001A7EA0" w:rsidP="001A7EA0">
      <w:pPr>
        <w:pStyle w:val="PargrafodaLista"/>
        <w:numPr>
          <w:ilvl w:val="1"/>
          <w:numId w:val="17"/>
        </w:numPr>
        <w:spacing w:line="360" w:lineRule="auto"/>
        <w:ind w:left="0" w:firstLine="0"/>
        <w:rPr>
          <w:sz w:val="22"/>
          <w:szCs w:val="22"/>
        </w:rPr>
      </w:pPr>
      <w:r w:rsidRPr="001A7EA0">
        <w:rPr>
          <w:sz w:val="22"/>
          <w:szCs w:val="22"/>
        </w:rPr>
        <w:t>As regras acerca do reajuste do valor contratual são aquelas definidas no Termo de Referência, anexo a este Contrato.</w:t>
      </w:r>
    </w:p>
    <w:p w14:paraId="2BBEA504" w14:textId="4AA561BD" w:rsidR="00291DE8" w:rsidRPr="00B81102" w:rsidRDefault="00291DE8" w:rsidP="001A7EA0">
      <w:pPr>
        <w:spacing w:line="360" w:lineRule="auto"/>
        <w:jc w:val="both"/>
        <w:rPr>
          <w:b/>
          <w:sz w:val="22"/>
          <w:szCs w:val="22"/>
        </w:rPr>
      </w:pPr>
      <w:r w:rsidRPr="00B81102">
        <w:rPr>
          <w:b/>
          <w:sz w:val="22"/>
          <w:szCs w:val="22"/>
        </w:rPr>
        <w:t xml:space="preserve">CLÁUSULA </w:t>
      </w:r>
      <w:r w:rsidR="00E255F4">
        <w:rPr>
          <w:b/>
          <w:sz w:val="22"/>
          <w:szCs w:val="22"/>
        </w:rPr>
        <w:t>OITAVA</w:t>
      </w:r>
      <w:r w:rsidRPr="00B81102">
        <w:rPr>
          <w:b/>
          <w:sz w:val="22"/>
          <w:szCs w:val="22"/>
        </w:rPr>
        <w:t xml:space="preserve"> - OBRIGAÇÕES DO CONTRATANTE </w:t>
      </w:r>
    </w:p>
    <w:p w14:paraId="7EE84695" w14:textId="77777777" w:rsidR="006C4A61" w:rsidRDefault="00291DE8" w:rsidP="001A7EA0">
      <w:pPr>
        <w:pStyle w:val="PargrafodaLista"/>
        <w:numPr>
          <w:ilvl w:val="1"/>
          <w:numId w:val="18"/>
        </w:numPr>
        <w:spacing w:line="360" w:lineRule="auto"/>
        <w:ind w:left="0" w:firstLine="0"/>
        <w:jc w:val="both"/>
        <w:rPr>
          <w:sz w:val="22"/>
          <w:szCs w:val="22"/>
        </w:rPr>
      </w:pPr>
      <w:r w:rsidRPr="006C4A61">
        <w:rPr>
          <w:sz w:val="22"/>
          <w:szCs w:val="22"/>
        </w:rPr>
        <w:t>São obrigações do Contratante:</w:t>
      </w:r>
    </w:p>
    <w:p w14:paraId="789D3C17" w14:textId="77777777" w:rsidR="006C4A61" w:rsidRDefault="00291DE8" w:rsidP="001A7EA0">
      <w:pPr>
        <w:pStyle w:val="PargrafodaLista"/>
        <w:numPr>
          <w:ilvl w:val="2"/>
          <w:numId w:val="18"/>
        </w:numPr>
        <w:spacing w:line="360" w:lineRule="auto"/>
        <w:ind w:left="0" w:firstLine="0"/>
        <w:jc w:val="both"/>
        <w:rPr>
          <w:sz w:val="22"/>
          <w:szCs w:val="22"/>
        </w:rPr>
      </w:pPr>
      <w:r w:rsidRPr="006C4A61">
        <w:rPr>
          <w:sz w:val="22"/>
          <w:szCs w:val="22"/>
        </w:rPr>
        <w:t>Exigir o cumprimento de todas as obrigações assumidas pelo Contratado, de acordo com o contrato e seus anexos;</w:t>
      </w:r>
    </w:p>
    <w:p w14:paraId="10C86FCD" w14:textId="77777777" w:rsidR="006C4A61" w:rsidRDefault="00291DE8" w:rsidP="001A7EA0">
      <w:pPr>
        <w:pStyle w:val="PargrafodaLista"/>
        <w:numPr>
          <w:ilvl w:val="2"/>
          <w:numId w:val="18"/>
        </w:numPr>
        <w:spacing w:line="360" w:lineRule="auto"/>
        <w:ind w:left="0" w:firstLine="0"/>
        <w:jc w:val="both"/>
        <w:rPr>
          <w:sz w:val="22"/>
          <w:szCs w:val="22"/>
        </w:rPr>
      </w:pPr>
      <w:r w:rsidRPr="006C4A61">
        <w:rPr>
          <w:sz w:val="22"/>
          <w:szCs w:val="22"/>
        </w:rPr>
        <w:t>Receber o objeto no prazo e condições estabelecidas no Termo de Referência;</w:t>
      </w:r>
    </w:p>
    <w:p w14:paraId="30AB16A3" w14:textId="77777777" w:rsidR="006C4A61" w:rsidRDefault="00291DE8" w:rsidP="001A7EA0">
      <w:pPr>
        <w:pStyle w:val="PargrafodaLista"/>
        <w:numPr>
          <w:ilvl w:val="2"/>
          <w:numId w:val="18"/>
        </w:numPr>
        <w:spacing w:line="360" w:lineRule="auto"/>
        <w:ind w:left="0" w:firstLine="0"/>
        <w:jc w:val="both"/>
        <w:rPr>
          <w:sz w:val="22"/>
          <w:szCs w:val="22"/>
        </w:rPr>
      </w:pPr>
      <w:r w:rsidRPr="006C4A61">
        <w:rPr>
          <w:sz w:val="22"/>
          <w:szCs w:val="22"/>
        </w:rPr>
        <w:t>Notificar o Contratado, por escrito, sobre vícios, defeitos ou incorreções verificadas no objeto fornecido, para que seja por ele substituído, reparado ou corrigido, no total ou em parte, às suas expensas;</w:t>
      </w:r>
    </w:p>
    <w:p w14:paraId="3298EF8E" w14:textId="31FF34C1" w:rsidR="006C4A61" w:rsidRDefault="00291DE8" w:rsidP="001A7EA0">
      <w:pPr>
        <w:pStyle w:val="PargrafodaLista"/>
        <w:numPr>
          <w:ilvl w:val="2"/>
          <w:numId w:val="18"/>
        </w:numPr>
        <w:spacing w:line="360" w:lineRule="auto"/>
        <w:ind w:left="0" w:firstLine="0"/>
        <w:jc w:val="both"/>
        <w:rPr>
          <w:sz w:val="22"/>
          <w:szCs w:val="22"/>
        </w:rPr>
      </w:pPr>
      <w:r w:rsidRPr="006C4A61">
        <w:rPr>
          <w:sz w:val="22"/>
          <w:szCs w:val="22"/>
        </w:rPr>
        <w:t>Acompanhar e fiscalizar a execução do contrato e o cumprimento das obrigações pelo Contratado;</w:t>
      </w:r>
    </w:p>
    <w:p w14:paraId="26979B0B" w14:textId="7E352BD8" w:rsidR="00AA1758" w:rsidRDefault="00AA1758" w:rsidP="001A7EA0">
      <w:pPr>
        <w:pStyle w:val="PargrafodaLista"/>
        <w:numPr>
          <w:ilvl w:val="2"/>
          <w:numId w:val="18"/>
        </w:numPr>
        <w:spacing w:line="360" w:lineRule="auto"/>
        <w:ind w:left="0" w:firstLine="0"/>
        <w:jc w:val="both"/>
        <w:rPr>
          <w:sz w:val="22"/>
          <w:szCs w:val="22"/>
        </w:rPr>
      </w:pPr>
      <w:r w:rsidRPr="00AA1758">
        <w:rPr>
          <w:sz w:val="22"/>
          <w:szCs w:val="22"/>
          <w:lang w:val="pt-BR"/>
        </w:rPr>
        <w:t xml:space="preserve">Comunicar a empresa para emissão de Nota Fiscal no que </w:t>
      </w:r>
      <w:proofErr w:type="spellStart"/>
      <w:r w:rsidRPr="00AA1758">
        <w:rPr>
          <w:sz w:val="22"/>
          <w:szCs w:val="22"/>
          <w:lang w:val="pt-BR"/>
        </w:rPr>
        <w:t>pertine</w:t>
      </w:r>
      <w:proofErr w:type="spellEnd"/>
      <w:r w:rsidRPr="00AA1758">
        <w:rPr>
          <w:sz w:val="22"/>
          <w:szCs w:val="22"/>
          <w:lang w:val="pt-BR"/>
        </w:rPr>
        <w:t xml:space="preserve"> à parcela incontroversa da execução do objeto, para efeito de liquidação e pagamento, quando houver controvérsia sobre a execução do objeto, quanto à dimensão, qualidade e quantidade, conforme o art. 143 da Lei nº 14.133, de 2021</w:t>
      </w:r>
      <w:r>
        <w:rPr>
          <w:sz w:val="22"/>
          <w:szCs w:val="22"/>
          <w:lang w:val="pt-BR"/>
        </w:rPr>
        <w:t>;</w:t>
      </w:r>
    </w:p>
    <w:p w14:paraId="784BABF8" w14:textId="77777777" w:rsidR="006C4A61" w:rsidRDefault="00291DE8" w:rsidP="001A7EA0">
      <w:pPr>
        <w:pStyle w:val="PargrafodaLista"/>
        <w:numPr>
          <w:ilvl w:val="2"/>
          <w:numId w:val="18"/>
        </w:numPr>
        <w:spacing w:line="360" w:lineRule="auto"/>
        <w:ind w:left="0" w:firstLine="0"/>
        <w:jc w:val="both"/>
        <w:rPr>
          <w:sz w:val="22"/>
          <w:szCs w:val="22"/>
        </w:rPr>
      </w:pPr>
      <w:r w:rsidRPr="006C4A61">
        <w:rPr>
          <w:sz w:val="22"/>
          <w:szCs w:val="22"/>
        </w:rPr>
        <w:t>Efetuar o pagamento ao Contratado do valor correspondente ao fornecimento do objeto, no prazo, forma e condições estabelecidos no presente Contrato;</w:t>
      </w:r>
    </w:p>
    <w:p w14:paraId="386AAD9E" w14:textId="77777777" w:rsidR="006C4A61" w:rsidRDefault="00291DE8" w:rsidP="001A7EA0">
      <w:pPr>
        <w:pStyle w:val="PargrafodaLista"/>
        <w:numPr>
          <w:ilvl w:val="2"/>
          <w:numId w:val="18"/>
        </w:numPr>
        <w:spacing w:line="360" w:lineRule="auto"/>
        <w:ind w:left="0" w:firstLine="0"/>
        <w:jc w:val="both"/>
        <w:rPr>
          <w:sz w:val="22"/>
          <w:szCs w:val="22"/>
        </w:rPr>
      </w:pPr>
      <w:r w:rsidRPr="006C4A61">
        <w:rPr>
          <w:sz w:val="22"/>
          <w:szCs w:val="22"/>
        </w:rPr>
        <w:t>Aplicar ao Contratado sanções motivadas pela inexecução total ou parcial do Contrato;</w:t>
      </w:r>
    </w:p>
    <w:p w14:paraId="55890462" w14:textId="77777777" w:rsidR="006C4A61" w:rsidRDefault="00291DE8" w:rsidP="001A7EA0">
      <w:pPr>
        <w:pStyle w:val="PargrafodaLista"/>
        <w:numPr>
          <w:ilvl w:val="2"/>
          <w:numId w:val="18"/>
        </w:numPr>
        <w:spacing w:line="360" w:lineRule="auto"/>
        <w:ind w:left="0" w:firstLine="0"/>
        <w:jc w:val="both"/>
        <w:rPr>
          <w:sz w:val="22"/>
          <w:szCs w:val="22"/>
        </w:rPr>
      </w:pPr>
      <w:r w:rsidRPr="006C4A61">
        <w:rPr>
          <w:sz w:val="22"/>
          <w:szCs w:val="22"/>
        </w:rPr>
        <w:t>Cientificar o órgão de representação judicial para adoção das medidas cabíveis quando do descumprimento de obrigações pelo Contratado;</w:t>
      </w:r>
    </w:p>
    <w:p w14:paraId="25067B9C" w14:textId="77777777" w:rsidR="006C4A61" w:rsidRDefault="00291DE8" w:rsidP="001A7EA0">
      <w:pPr>
        <w:pStyle w:val="PargrafodaLista"/>
        <w:numPr>
          <w:ilvl w:val="2"/>
          <w:numId w:val="18"/>
        </w:numPr>
        <w:spacing w:line="360" w:lineRule="auto"/>
        <w:ind w:left="0" w:firstLine="0"/>
        <w:jc w:val="both"/>
        <w:rPr>
          <w:sz w:val="22"/>
          <w:szCs w:val="22"/>
        </w:rPr>
      </w:pPr>
      <w:r w:rsidRPr="006C4A61">
        <w:rPr>
          <w:sz w:val="22"/>
          <w:szCs w:val="22"/>
        </w:rPr>
        <w:lastRenderedPageBreak/>
        <w:t>Explicitamente emitir decisão sobre todas as solicitações e reclamações relacionadas à execução do presente Contrato, ressalvados os requerimentos manifestamente impertinentes, meramente protelatórios ou de nenhum interesse para a boa execução do ajuste.</w:t>
      </w:r>
    </w:p>
    <w:p w14:paraId="2F948A54" w14:textId="77777777" w:rsidR="00B446D9" w:rsidRPr="00B446D9" w:rsidRDefault="00B446D9" w:rsidP="001A7EA0">
      <w:pPr>
        <w:pStyle w:val="PargrafodaLista"/>
        <w:numPr>
          <w:ilvl w:val="1"/>
          <w:numId w:val="18"/>
        </w:numPr>
        <w:spacing w:line="360" w:lineRule="auto"/>
        <w:ind w:left="0" w:firstLine="0"/>
        <w:jc w:val="both"/>
        <w:rPr>
          <w:sz w:val="22"/>
          <w:szCs w:val="22"/>
        </w:rPr>
      </w:pPr>
      <w:r w:rsidRPr="00B446D9">
        <w:rPr>
          <w:sz w:val="22"/>
          <w:szCs w:val="22"/>
        </w:rPr>
        <w:t>Comunicar o Contratado na hipótese de posterior alteração do projeto pelo Contratante, no caso do art. 93, §2º, da Lei nº 14.133, de 2021.</w:t>
      </w:r>
    </w:p>
    <w:p w14:paraId="66106B18" w14:textId="708B7342" w:rsidR="00291DE8" w:rsidRPr="006C4A61" w:rsidRDefault="00B446D9" w:rsidP="001A7EA0">
      <w:pPr>
        <w:pStyle w:val="PargrafodaLista"/>
        <w:numPr>
          <w:ilvl w:val="1"/>
          <w:numId w:val="18"/>
        </w:numPr>
        <w:spacing w:line="360" w:lineRule="auto"/>
        <w:ind w:left="0" w:firstLine="0"/>
        <w:jc w:val="both"/>
        <w:rPr>
          <w:sz w:val="22"/>
          <w:szCs w:val="22"/>
        </w:rPr>
      </w:pPr>
      <w:r w:rsidRPr="00B446D9">
        <w:rPr>
          <w:sz w:val="22"/>
          <w:szCs w:val="22"/>
        </w:rPr>
        <w:t>A Administração não responderá por quaisquer compromissos assumidos pelo Contratado com terceiros, ainda que vinculados à execução do contrato, bem como por qualquer dano causado a terceiros em decorrência de ato do Contratado, de seus empregados, prepostos ou subordinados</w:t>
      </w:r>
      <w:r w:rsidR="00291DE8" w:rsidRPr="006C4A61">
        <w:rPr>
          <w:sz w:val="22"/>
          <w:szCs w:val="22"/>
        </w:rPr>
        <w:t>.</w:t>
      </w:r>
    </w:p>
    <w:p w14:paraId="1EE95455" w14:textId="0907D16C" w:rsidR="00291DE8" w:rsidRPr="00F5265C" w:rsidRDefault="00291DE8" w:rsidP="00506E96">
      <w:pPr>
        <w:spacing w:line="360" w:lineRule="auto"/>
        <w:jc w:val="both"/>
        <w:rPr>
          <w:b/>
          <w:sz w:val="22"/>
          <w:szCs w:val="22"/>
        </w:rPr>
      </w:pPr>
      <w:r w:rsidRPr="00F5265C">
        <w:rPr>
          <w:b/>
          <w:sz w:val="22"/>
          <w:szCs w:val="22"/>
        </w:rPr>
        <w:t xml:space="preserve">CLÁUSULA </w:t>
      </w:r>
      <w:r w:rsidR="00856696">
        <w:rPr>
          <w:b/>
          <w:sz w:val="22"/>
          <w:szCs w:val="22"/>
        </w:rPr>
        <w:t>NONA</w:t>
      </w:r>
      <w:r w:rsidRPr="00F5265C">
        <w:rPr>
          <w:b/>
          <w:sz w:val="22"/>
          <w:szCs w:val="22"/>
        </w:rPr>
        <w:t xml:space="preserve"> - OBRIGAÇÕES DO CONTRATADO </w:t>
      </w:r>
    </w:p>
    <w:p w14:paraId="54753121" w14:textId="77777777" w:rsidR="00856696" w:rsidRDefault="00291DE8" w:rsidP="001A7EA0">
      <w:pPr>
        <w:pStyle w:val="PargrafodaLista"/>
        <w:numPr>
          <w:ilvl w:val="1"/>
          <w:numId w:val="19"/>
        </w:numPr>
        <w:spacing w:line="360" w:lineRule="auto"/>
        <w:ind w:left="0" w:firstLine="0"/>
        <w:jc w:val="both"/>
        <w:rPr>
          <w:sz w:val="22"/>
          <w:szCs w:val="22"/>
        </w:rPr>
      </w:pPr>
      <w:r w:rsidRPr="00856696">
        <w:rPr>
          <w:sz w:val="22"/>
          <w:szCs w:val="22"/>
        </w:rPr>
        <w:t>O Contratado deve cumprir todas as obrigações constantes deste Contrato, em seus anexos, assumindo como exclusivamente seus os riscos e as despesas decorrentes da boa e perfeita execução do objeto, observando, ainda, as obrigações a seguir dispostas:</w:t>
      </w:r>
    </w:p>
    <w:p w14:paraId="153342BF" w14:textId="77777777" w:rsidR="00856696" w:rsidRDefault="000F37CB" w:rsidP="001A7EA0">
      <w:pPr>
        <w:pStyle w:val="PargrafodaLista"/>
        <w:numPr>
          <w:ilvl w:val="2"/>
          <w:numId w:val="19"/>
        </w:numPr>
        <w:spacing w:line="360" w:lineRule="auto"/>
        <w:ind w:left="0" w:firstLine="0"/>
        <w:jc w:val="both"/>
        <w:rPr>
          <w:sz w:val="22"/>
          <w:szCs w:val="22"/>
        </w:rPr>
      </w:pPr>
      <w:r w:rsidRPr="00856696">
        <w:rPr>
          <w:sz w:val="22"/>
          <w:szCs w:val="22"/>
        </w:rPr>
        <w:t xml:space="preserve">Manter </w:t>
      </w:r>
      <w:r w:rsidR="00291DE8" w:rsidRPr="00856696">
        <w:rPr>
          <w:sz w:val="22"/>
          <w:szCs w:val="22"/>
        </w:rPr>
        <w:t>preposto aceito pela Administração no local do serviço para representá-lo na execução do contrato.</w:t>
      </w:r>
    </w:p>
    <w:p w14:paraId="191EC23C" w14:textId="77777777" w:rsidR="00856696" w:rsidRDefault="00291DE8" w:rsidP="001A7EA0">
      <w:pPr>
        <w:pStyle w:val="PargrafodaLista"/>
        <w:numPr>
          <w:ilvl w:val="2"/>
          <w:numId w:val="19"/>
        </w:numPr>
        <w:spacing w:line="360" w:lineRule="auto"/>
        <w:ind w:left="0" w:firstLine="0"/>
        <w:jc w:val="both"/>
        <w:rPr>
          <w:sz w:val="22"/>
          <w:szCs w:val="22"/>
        </w:rPr>
      </w:pPr>
      <w:r w:rsidRPr="00856696">
        <w:rPr>
          <w:sz w:val="22"/>
          <w:szCs w:val="22"/>
        </w:rPr>
        <w:t>Atender às determinações regulares emitidas pelo fiscal do contrato ou autoridade superior;</w:t>
      </w:r>
    </w:p>
    <w:p w14:paraId="3288174D" w14:textId="77777777" w:rsidR="00856696" w:rsidRDefault="00291DE8" w:rsidP="001A7EA0">
      <w:pPr>
        <w:pStyle w:val="PargrafodaLista"/>
        <w:numPr>
          <w:ilvl w:val="2"/>
          <w:numId w:val="19"/>
        </w:numPr>
        <w:spacing w:line="360" w:lineRule="auto"/>
        <w:ind w:left="0" w:firstLine="0"/>
        <w:jc w:val="both"/>
        <w:rPr>
          <w:sz w:val="22"/>
          <w:szCs w:val="22"/>
        </w:rPr>
      </w:pPr>
      <w:r w:rsidRPr="00856696">
        <w:rPr>
          <w:sz w:val="22"/>
          <w:szCs w:val="22"/>
        </w:rPr>
        <w:t>Reparar, corrigir, remover, reconstruir ou substituir, às suas expensas, no total ou em parte, no prazo fixado pelo fiscal do contrato, os serviços nos quais se verificarem vícios, defeitos ou incorreções resultantes da execução ou dos materiais empregados;</w:t>
      </w:r>
    </w:p>
    <w:p w14:paraId="24CB00C5" w14:textId="77777777" w:rsidR="00856696" w:rsidRDefault="00291DE8" w:rsidP="001A7EA0">
      <w:pPr>
        <w:pStyle w:val="PargrafodaLista"/>
        <w:numPr>
          <w:ilvl w:val="2"/>
          <w:numId w:val="19"/>
        </w:numPr>
        <w:spacing w:line="360" w:lineRule="auto"/>
        <w:ind w:left="0" w:firstLine="0"/>
        <w:jc w:val="both"/>
        <w:rPr>
          <w:sz w:val="22"/>
          <w:szCs w:val="22"/>
        </w:rPr>
      </w:pPr>
      <w:r w:rsidRPr="00856696">
        <w:rPr>
          <w:sz w:val="22"/>
          <w:szCs w:val="22"/>
        </w:rPr>
        <w:t>Responsabilizar-se pelos vícios e danos decorrentes da execução do objeto, bem como por todo e qualquer dano causado à Administração ou terceiros, não reduzindo essa responsabilidade a fiscalização ou o acompanhamento da execução contratual pelo Contratante, que ficará autorizado a descontar dos pagamentos devidos ou da garantia, caso exigida no edital, o valor correspondente aos danos sofridos;</w:t>
      </w:r>
    </w:p>
    <w:p w14:paraId="7D48BECE" w14:textId="77777777" w:rsidR="00856696" w:rsidRDefault="00291DE8" w:rsidP="001A7EA0">
      <w:pPr>
        <w:pStyle w:val="PargrafodaLista"/>
        <w:numPr>
          <w:ilvl w:val="2"/>
          <w:numId w:val="19"/>
        </w:numPr>
        <w:spacing w:line="360" w:lineRule="auto"/>
        <w:ind w:left="0" w:firstLine="0"/>
        <w:jc w:val="both"/>
        <w:rPr>
          <w:sz w:val="22"/>
          <w:szCs w:val="22"/>
        </w:rPr>
      </w:pPr>
      <w:r w:rsidRPr="00856696">
        <w:rPr>
          <w:sz w:val="22"/>
          <w:szCs w:val="22"/>
        </w:rPr>
        <w:t>Não contratar, durante a vigência do contrato, cônjuge, companheiro ou parente em linha reta, colateral ou por afinidade, até o terceiro grau, de dirigente do contratante ou do Fiscal ou Gestor do contrato, nos termos do artigo 48, parágrafo único, da Lei nº 14.133, de 2021;</w:t>
      </w:r>
    </w:p>
    <w:p w14:paraId="1395F88B" w14:textId="77777777" w:rsidR="00856696" w:rsidRDefault="00291DE8" w:rsidP="001A7EA0">
      <w:pPr>
        <w:pStyle w:val="PargrafodaLista"/>
        <w:numPr>
          <w:ilvl w:val="2"/>
          <w:numId w:val="19"/>
        </w:numPr>
        <w:spacing w:line="360" w:lineRule="auto"/>
        <w:ind w:left="0" w:firstLine="0"/>
        <w:jc w:val="both"/>
        <w:rPr>
          <w:sz w:val="22"/>
          <w:szCs w:val="22"/>
        </w:rPr>
      </w:pPr>
      <w:r w:rsidRPr="00856696">
        <w:rPr>
          <w:sz w:val="22"/>
          <w:szCs w:val="22"/>
        </w:rPr>
        <w:t>Quando não for possível a verificação da regularidade no Sistema de Cadastro de Fornecedores</w:t>
      </w:r>
      <w:r w:rsidR="003924B5" w:rsidRPr="00856696">
        <w:rPr>
          <w:sz w:val="22"/>
          <w:szCs w:val="22"/>
        </w:rPr>
        <w:t xml:space="preserve"> do Município</w:t>
      </w:r>
      <w:r w:rsidRPr="00856696">
        <w:rPr>
          <w:sz w:val="22"/>
          <w:szCs w:val="22"/>
        </w:rPr>
        <w:t xml:space="preserve">, a empresa contratada deverá entregar ao setor responsável pela fiscalização do contrato, até o dia trinta do mês seguinte ao da prestação dos serviços, os seguintes documentos: </w:t>
      </w:r>
      <w:r w:rsidR="00F5265C" w:rsidRPr="00856696">
        <w:rPr>
          <w:bCs/>
          <w:sz w:val="22"/>
          <w:szCs w:val="22"/>
          <w:lang w:val="pt-BR"/>
        </w:rPr>
        <w:t>1) prova de regularidade relativa à Seguridade Social; 2) certidão conjunta relativa aos tributos federais e à Dívida Ativa da União; 3) certidões que comprovem a regularidade perante a Fazenda Municipal ou Distrital do domicílio ou sede do contratado; 4) Certidão de Regularidade do FGTS – CRF; e 5) Certidão Negativa de Débitos Trabalhistas – CNDT</w:t>
      </w:r>
      <w:r w:rsidRPr="00856696">
        <w:rPr>
          <w:sz w:val="22"/>
          <w:szCs w:val="22"/>
        </w:rPr>
        <w:t xml:space="preserve">; </w:t>
      </w:r>
    </w:p>
    <w:p w14:paraId="06A8CC1E" w14:textId="77777777" w:rsidR="00856696" w:rsidRDefault="00291DE8" w:rsidP="001A7EA0">
      <w:pPr>
        <w:pStyle w:val="PargrafodaLista"/>
        <w:numPr>
          <w:ilvl w:val="2"/>
          <w:numId w:val="19"/>
        </w:numPr>
        <w:spacing w:line="360" w:lineRule="auto"/>
        <w:ind w:left="0" w:firstLine="0"/>
        <w:jc w:val="both"/>
        <w:rPr>
          <w:sz w:val="22"/>
          <w:szCs w:val="22"/>
        </w:rPr>
      </w:pPr>
      <w:r w:rsidRPr="00856696">
        <w:rPr>
          <w:sz w:val="22"/>
          <w:szCs w:val="22"/>
        </w:rPr>
        <w:t xml:space="preserve">Responsabilizar-se pelo cumprimento das obrigações previstas em Acordo, Convenção, Dissídio Coletivo de Trabalho ou equivalentes das categorias abrangidas pelo contrato, por todas as obrigações </w:t>
      </w:r>
      <w:r w:rsidRPr="00856696">
        <w:rPr>
          <w:sz w:val="22"/>
          <w:szCs w:val="22"/>
        </w:rPr>
        <w:lastRenderedPageBreak/>
        <w:t xml:space="preserve">trabalhistas, sociais, previdenciárias, tributárias e as demais previstas em legislação específica, cuja inadimplência não transfere a responsabilidade ao Contratante; </w:t>
      </w:r>
    </w:p>
    <w:p w14:paraId="404763E6" w14:textId="77777777" w:rsidR="00856696" w:rsidRDefault="00291DE8" w:rsidP="001A7EA0">
      <w:pPr>
        <w:pStyle w:val="PargrafodaLista"/>
        <w:numPr>
          <w:ilvl w:val="2"/>
          <w:numId w:val="19"/>
        </w:numPr>
        <w:spacing w:line="360" w:lineRule="auto"/>
        <w:ind w:left="0" w:firstLine="0"/>
        <w:jc w:val="both"/>
        <w:rPr>
          <w:sz w:val="22"/>
          <w:szCs w:val="22"/>
        </w:rPr>
      </w:pPr>
      <w:r w:rsidRPr="00856696">
        <w:rPr>
          <w:sz w:val="22"/>
          <w:szCs w:val="22"/>
        </w:rPr>
        <w:t>Prestar todo esclarecimento ou informação solicitada pelo Contratante ou por seus prepostos, garantindo-lhes o acesso, a qualquer tempo, ao local dos trabalhos, bem como aos documentos relativos à execução do empreendimento.</w:t>
      </w:r>
    </w:p>
    <w:p w14:paraId="31C7EC61" w14:textId="77777777" w:rsidR="00856696" w:rsidRDefault="00291DE8" w:rsidP="001A7EA0">
      <w:pPr>
        <w:pStyle w:val="PargrafodaLista"/>
        <w:numPr>
          <w:ilvl w:val="2"/>
          <w:numId w:val="19"/>
        </w:numPr>
        <w:spacing w:line="360" w:lineRule="auto"/>
        <w:ind w:left="0" w:firstLine="0"/>
        <w:jc w:val="both"/>
        <w:rPr>
          <w:sz w:val="22"/>
          <w:szCs w:val="22"/>
        </w:rPr>
      </w:pPr>
      <w:r w:rsidRPr="00856696">
        <w:rPr>
          <w:sz w:val="22"/>
          <w:szCs w:val="22"/>
        </w:rPr>
        <w:t>Submeter previamente, por escrito, ao Contratante, para análise e aprovação, quaisquer mudanças nos métodos executivos que fujam às especificações do memorial descritivo ou instrumento congênere.</w:t>
      </w:r>
    </w:p>
    <w:p w14:paraId="3705F11E" w14:textId="77777777" w:rsidR="00856696" w:rsidRDefault="00291DE8" w:rsidP="001A7EA0">
      <w:pPr>
        <w:pStyle w:val="PargrafodaLista"/>
        <w:numPr>
          <w:ilvl w:val="2"/>
          <w:numId w:val="19"/>
        </w:numPr>
        <w:spacing w:line="360" w:lineRule="auto"/>
        <w:ind w:left="0" w:firstLine="0"/>
        <w:jc w:val="both"/>
        <w:rPr>
          <w:sz w:val="22"/>
          <w:szCs w:val="22"/>
        </w:rPr>
      </w:pPr>
      <w:r w:rsidRPr="00856696">
        <w:rPr>
          <w:sz w:val="22"/>
          <w:szCs w:val="22"/>
        </w:rPr>
        <w:t>Não permitir a utilização de qualquer trabalho do menor de dezesseis anos, exceto na condição de aprendiz para os maiores de quatorze anos, nem permitir a utilização do trabalho do menor de dezoito anos em trabalho noturno, perigoso ou insalubre;</w:t>
      </w:r>
    </w:p>
    <w:p w14:paraId="47E5B7AE" w14:textId="77777777" w:rsidR="00856696" w:rsidRDefault="00291DE8" w:rsidP="001A7EA0">
      <w:pPr>
        <w:pStyle w:val="PargrafodaLista"/>
        <w:numPr>
          <w:ilvl w:val="2"/>
          <w:numId w:val="19"/>
        </w:numPr>
        <w:spacing w:line="360" w:lineRule="auto"/>
        <w:ind w:left="0" w:firstLine="0"/>
        <w:jc w:val="both"/>
        <w:rPr>
          <w:sz w:val="22"/>
          <w:szCs w:val="22"/>
        </w:rPr>
      </w:pPr>
      <w:r w:rsidRPr="00856696">
        <w:rPr>
          <w:sz w:val="22"/>
          <w:szCs w:val="22"/>
        </w:rPr>
        <w:t xml:space="preserve">Manter durante toda a vigência do contrato, em compatibilidade com as obrigações assumidas, todas as condições exigidas para habilitação na licitação, ou para qualificação, na contratação direta; </w:t>
      </w:r>
    </w:p>
    <w:p w14:paraId="04B87FA2" w14:textId="77777777" w:rsidR="00856696" w:rsidRDefault="00291DE8" w:rsidP="001A7EA0">
      <w:pPr>
        <w:pStyle w:val="PargrafodaLista"/>
        <w:numPr>
          <w:ilvl w:val="2"/>
          <w:numId w:val="19"/>
        </w:numPr>
        <w:spacing w:line="360" w:lineRule="auto"/>
        <w:ind w:left="0" w:firstLine="0"/>
        <w:jc w:val="both"/>
        <w:rPr>
          <w:sz w:val="22"/>
          <w:szCs w:val="22"/>
        </w:rPr>
      </w:pPr>
      <w:r w:rsidRPr="00856696">
        <w:rPr>
          <w:sz w:val="22"/>
          <w:szCs w:val="22"/>
        </w:rPr>
        <w:t xml:space="preserve">Guardar sigilo sobre todas as informações obtidas em decorrência do cumprimento do contrato; </w:t>
      </w:r>
    </w:p>
    <w:p w14:paraId="4C27CCF8" w14:textId="77777777" w:rsidR="00856696" w:rsidRDefault="00291DE8" w:rsidP="001A7EA0">
      <w:pPr>
        <w:pStyle w:val="PargrafodaLista"/>
        <w:numPr>
          <w:ilvl w:val="2"/>
          <w:numId w:val="19"/>
        </w:numPr>
        <w:spacing w:line="360" w:lineRule="auto"/>
        <w:ind w:left="0" w:firstLine="0"/>
        <w:jc w:val="both"/>
        <w:rPr>
          <w:sz w:val="22"/>
          <w:szCs w:val="22"/>
        </w:rPr>
      </w:pPr>
      <w:r w:rsidRPr="00856696">
        <w:rPr>
          <w:sz w:val="22"/>
          <w:szCs w:val="22"/>
        </w:rPr>
        <w:t>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contratação, exceto quando ocorrer algum dos eventos arrolados no art. 124, II, d, da Lei nº 14.133, de 2021</w:t>
      </w:r>
      <w:r w:rsidR="00806313" w:rsidRPr="00856696">
        <w:rPr>
          <w:sz w:val="22"/>
          <w:szCs w:val="22"/>
        </w:rPr>
        <w:t>;</w:t>
      </w:r>
    </w:p>
    <w:p w14:paraId="27DB4D5D" w14:textId="584E3A84" w:rsidR="00F5265C" w:rsidRPr="00856696" w:rsidRDefault="00291DE8" w:rsidP="001A7EA0">
      <w:pPr>
        <w:pStyle w:val="PargrafodaLista"/>
        <w:numPr>
          <w:ilvl w:val="2"/>
          <w:numId w:val="19"/>
        </w:numPr>
        <w:spacing w:line="360" w:lineRule="auto"/>
        <w:ind w:left="0" w:firstLine="0"/>
        <w:jc w:val="both"/>
        <w:rPr>
          <w:sz w:val="22"/>
          <w:szCs w:val="22"/>
        </w:rPr>
      </w:pPr>
      <w:r w:rsidRPr="00856696">
        <w:rPr>
          <w:sz w:val="22"/>
          <w:szCs w:val="22"/>
        </w:rPr>
        <w:t>Cumprir, além dos postulados legais vigentes de âmbito municipal, as normas de segurança do Contratante;</w:t>
      </w:r>
    </w:p>
    <w:p w14:paraId="6CDDF4FC" w14:textId="4047EB4B" w:rsidR="00291DE8" w:rsidRPr="00F5265C" w:rsidRDefault="00291DE8" w:rsidP="00506E96">
      <w:pPr>
        <w:spacing w:line="360" w:lineRule="auto"/>
        <w:jc w:val="both"/>
        <w:rPr>
          <w:b/>
          <w:sz w:val="22"/>
          <w:szCs w:val="22"/>
        </w:rPr>
      </w:pPr>
      <w:r w:rsidRPr="00F5265C">
        <w:rPr>
          <w:b/>
          <w:sz w:val="22"/>
          <w:szCs w:val="22"/>
        </w:rPr>
        <w:t xml:space="preserve">CLÁUSULA </w:t>
      </w:r>
      <w:r w:rsidR="00E3600E">
        <w:rPr>
          <w:b/>
          <w:sz w:val="22"/>
          <w:szCs w:val="22"/>
        </w:rPr>
        <w:t>DÉCIMA</w:t>
      </w:r>
      <w:r w:rsidRPr="00F5265C">
        <w:rPr>
          <w:b/>
          <w:sz w:val="22"/>
          <w:szCs w:val="22"/>
        </w:rPr>
        <w:t xml:space="preserve"> – GARANTIA DE EXECUÇÃO </w:t>
      </w:r>
    </w:p>
    <w:p w14:paraId="1A0C60C9" w14:textId="1D1464F8" w:rsidR="00291DE8" w:rsidRPr="00E3600E" w:rsidRDefault="00291DE8" w:rsidP="001A7EA0">
      <w:pPr>
        <w:pStyle w:val="PargrafodaLista"/>
        <w:numPr>
          <w:ilvl w:val="1"/>
          <w:numId w:val="20"/>
        </w:numPr>
        <w:spacing w:line="360" w:lineRule="auto"/>
        <w:ind w:left="0" w:firstLine="0"/>
        <w:jc w:val="both"/>
        <w:rPr>
          <w:sz w:val="22"/>
          <w:szCs w:val="22"/>
        </w:rPr>
      </w:pPr>
      <w:r w:rsidRPr="00E3600E">
        <w:rPr>
          <w:sz w:val="22"/>
          <w:szCs w:val="22"/>
        </w:rPr>
        <w:t>Não haverá exigência de garantia contratual da execução.</w:t>
      </w:r>
    </w:p>
    <w:p w14:paraId="67E9AE99" w14:textId="74A803C8" w:rsidR="00291DE8" w:rsidRPr="009C2C14" w:rsidRDefault="00291DE8" w:rsidP="00506E96">
      <w:pPr>
        <w:spacing w:line="360" w:lineRule="auto"/>
        <w:jc w:val="both"/>
        <w:rPr>
          <w:b/>
          <w:sz w:val="22"/>
          <w:szCs w:val="22"/>
        </w:rPr>
      </w:pPr>
      <w:r w:rsidRPr="009C2C14">
        <w:rPr>
          <w:b/>
          <w:sz w:val="22"/>
          <w:szCs w:val="22"/>
        </w:rPr>
        <w:t>CLÁUSULA DÉCIMA</w:t>
      </w:r>
      <w:r w:rsidR="00597834">
        <w:rPr>
          <w:b/>
          <w:sz w:val="22"/>
          <w:szCs w:val="22"/>
        </w:rPr>
        <w:t xml:space="preserve"> - PRIMEIRA</w:t>
      </w:r>
      <w:r w:rsidRPr="009C2C14">
        <w:rPr>
          <w:b/>
          <w:sz w:val="22"/>
          <w:szCs w:val="22"/>
        </w:rPr>
        <w:t xml:space="preserve"> – INFRAÇÕES E SANÇÕES ADMINISTRATIVAS </w:t>
      </w:r>
    </w:p>
    <w:p w14:paraId="1B5D86CB" w14:textId="6359AE01" w:rsidR="001A7EA0" w:rsidRPr="001A7EA0" w:rsidRDefault="001A7EA0" w:rsidP="001A7EA0">
      <w:pPr>
        <w:numPr>
          <w:ilvl w:val="1"/>
          <w:numId w:val="24"/>
        </w:numPr>
        <w:spacing w:line="360" w:lineRule="auto"/>
        <w:ind w:left="0" w:firstLine="0"/>
        <w:jc w:val="both"/>
        <w:rPr>
          <w:rFonts w:eastAsia="Calibri"/>
          <w:b/>
          <w:sz w:val="22"/>
          <w:szCs w:val="22"/>
          <w:lang w:eastAsia="en-US"/>
        </w:rPr>
      </w:pPr>
      <w:r w:rsidRPr="001A7EA0">
        <w:rPr>
          <w:rFonts w:eastAsia="Calibri"/>
          <w:sz w:val="22"/>
          <w:szCs w:val="22"/>
          <w:lang w:eastAsia="en-US"/>
        </w:rPr>
        <w:t>As regras acerca de infrações e sanções administrativas referentes à execução do contrato são aquelas definidas no Termo de Referência, anexo a este Contrato</w:t>
      </w:r>
      <w:r>
        <w:rPr>
          <w:rFonts w:eastAsia="Calibri"/>
          <w:b/>
          <w:sz w:val="22"/>
          <w:szCs w:val="22"/>
          <w:lang w:eastAsia="en-US"/>
        </w:rPr>
        <w:t>.</w:t>
      </w:r>
    </w:p>
    <w:p w14:paraId="00A55916" w14:textId="77777777" w:rsidR="00BF64C3" w:rsidRDefault="00291DE8" w:rsidP="00506E96">
      <w:pPr>
        <w:spacing w:line="360" w:lineRule="auto"/>
        <w:jc w:val="both"/>
        <w:rPr>
          <w:b/>
          <w:sz w:val="22"/>
          <w:szCs w:val="22"/>
        </w:rPr>
      </w:pPr>
      <w:r w:rsidRPr="004E6732">
        <w:rPr>
          <w:b/>
          <w:sz w:val="22"/>
          <w:szCs w:val="22"/>
        </w:rPr>
        <w:t xml:space="preserve">CLÁUSULA DÉCIMA </w:t>
      </w:r>
      <w:r w:rsidR="00C36F99">
        <w:rPr>
          <w:b/>
          <w:sz w:val="22"/>
          <w:szCs w:val="22"/>
        </w:rPr>
        <w:t>SEGUNDA</w:t>
      </w:r>
      <w:r w:rsidRPr="004E6732">
        <w:rPr>
          <w:b/>
          <w:sz w:val="22"/>
          <w:szCs w:val="22"/>
        </w:rPr>
        <w:t xml:space="preserve"> – DA EXTINÇÃO CONTRATUAL</w:t>
      </w:r>
    </w:p>
    <w:p w14:paraId="7A5A3449" w14:textId="77777777" w:rsidR="00BF64C3" w:rsidRPr="00BF64C3" w:rsidRDefault="00291DE8" w:rsidP="001A7EA0">
      <w:pPr>
        <w:pStyle w:val="PargrafodaLista"/>
        <w:numPr>
          <w:ilvl w:val="1"/>
          <w:numId w:val="21"/>
        </w:numPr>
        <w:spacing w:line="360" w:lineRule="auto"/>
        <w:ind w:left="0" w:firstLine="0"/>
        <w:jc w:val="both"/>
        <w:rPr>
          <w:b/>
          <w:sz w:val="22"/>
          <w:szCs w:val="22"/>
        </w:rPr>
      </w:pPr>
      <w:r w:rsidRPr="00BF64C3">
        <w:rPr>
          <w:sz w:val="22"/>
          <w:szCs w:val="22"/>
        </w:rPr>
        <w:t>O contrato se extingue quando vencido o prazo nele estipulado, independentemente de terem sido cumpridas ou não as obrigações de ambas as partes contraentes.</w:t>
      </w:r>
    </w:p>
    <w:p w14:paraId="207EF1B7" w14:textId="77777777" w:rsidR="00BF64C3" w:rsidRDefault="00291DE8" w:rsidP="001A7EA0">
      <w:pPr>
        <w:pStyle w:val="PargrafodaLista"/>
        <w:numPr>
          <w:ilvl w:val="2"/>
          <w:numId w:val="21"/>
        </w:numPr>
        <w:spacing w:line="360" w:lineRule="auto"/>
        <w:ind w:left="0" w:firstLine="0"/>
        <w:jc w:val="both"/>
        <w:rPr>
          <w:b/>
          <w:sz w:val="22"/>
          <w:szCs w:val="22"/>
        </w:rPr>
      </w:pPr>
      <w:r w:rsidRPr="00BF64C3">
        <w:rPr>
          <w:sz w:val="22"/>
          <w:szCs w:val="22"/>
        </w:rPr>
        <w:t>O contrato pode ser extinto antes do prazo nele fixado, sem ônus para o Contratante, quando esta não dispuser de créditos orçamentários para sua continuidade ou quando entender que o contrato não mais lhe oferece vantagem.</w:t>
      </w:r>
    </w:p>
    <w:p w14:paraId="455B13CE" w14:textId="77777777" w:rsidR="00BF64C3" w:rsidRDefault="00291DE8" w:rsidP="001A7EA0">
      <w:pPr>
        <w:pStyle w:val="PargrafodaLista"/>
        <w:numPr>
          <w:ilvl w:val="2"/>
          <w:numId w:val="21"/>
        </w:numPr>
        <w:spacing w:line="360" w:lineRule="auto"/>
        <w:ind w:left="0" w:firstLine="0"/>
        <w:jc w:val="both"/>
        <w:rPr>
          <w:b/>
          <w:sz w:val="22"/>
          <w:szCs w:val="22"/>
        </w:rPr>
      </w:pPr>
      <w:r w:rsidRPr="00BF64C3">
        <w:rPr>
          <w:sz w:val="22"/>
          <w:szCs w:val="22"/>
        </w:rPr>
        <w:lastRenderedPageBreak/>
        <w:t>A extinção nesta hipótese ocorrerá na próxima data de aniversário do contrato, desde que haja a notificação do contratado pelo contratante nesse sentido com pelo menos 2 (dois) meses de antecedência desse dia.</w:t>
      </w:r>
    </w:p>
    <w:p w14:paraId="516C41BE" w14:textId="1CFD881A" w:rsidR="00291DE8" w:rsidRPr="00BF64C3" w:rsidRDefault="00291DE8" w:rsidP="001A7EA0">
      <w:pPr>
        <w:pStyle w:val="PargrafodaLista"/>
        <w:numPr>
          <w:ilvl w:val="2"/>
          <w:numId w:val="21"/>
        </w:numPr>
        <w:spacing w:line="360" w:lineRule="auto"/>
        <w:ind w:left="0" w:firstLine="0"/>
        <w:jc w:val="both"/>
        <w:rPr>
          <w:b/>
          <w:sz w:val="22"/>
          <w:szCs w:val="22"/>
        </w:rPr>
      </w:pPr>
      <w:r w:rsidRPr="00BF64C3">
        <w:rPr>
          <w:sz w:val="22"/>
          <w:szCs w:val="22"/>
        </w:rPr>
        <w:t>Caso a notificação da não-continuidade do contrato de que trata este subitem ocorra com menos de 2 (dois) meses da data de aniversário, a extinção contratual ocorrerá após 2 (dois) meses da data da comunicação.</w:t>
      </w:r>
    </w:p>
    <w:p w14:paraId="4122EC91" w14:textId="38BD8EF3" w:rsidR="00291DE8" w:rsidRPr="00BF64C3" w:rsidRDefault="00291DE8" w:rsidP="001A7EA0">
      <w:pPr>
        <w:pStyle w:val="PargrafodaLista"/>
        <w:numPr>
          <w:ilvl w:val="1"/>
          <w:numId w:val="21"/>
        </w:numPr>
        <w:spacing w:line="360" w:lineRule="auto"/>
        <w:ind w:left="0" w:firstLine="0"/>
        <w:jc w:val="both"/>
        <w:rPr>
          <w:sz w:val="22"/>
          <w:szCs w:val="22"/>
        </w:rPr>
      </w:pPr>
      <w:r w:rsidRPr="00BF64C3">
        <w:rPr>
          <w:sz w:val="22"/>
          <w:szCs w:val="22"/>
        </w:rPr>
        <w:t>O contrato pode ser extinto antes de cumpridas as obrigações nele estipuladas, ou antes do prazo nele fixado, por algum dos motivos previstos no artigo 137 da NLLC, bem como amigavelmente, assegurados o contraditório e a ampla defesa.</w:t>
      </w:r>
    </w:p>
    <w:p w14:paraId="58FCBF16" w14:textId="6228A554" w:rsidR="00190C46" w:rsidRPr="00190C46" w:rsidRDefault="00291DE8" w:rsidP="001A7EA0">
      <w:pPr>
        <w:pStyle w:val="PargrafodaLista"/>
        <w:numPr>
          <w:ilvl w:val="2"/>
          <w:numId w:val="21"/>
        </w:numPr>
        <w:spacing w:line="360" w:lineRule="auto"/>
        <w:ind w:left="0" w:firstLine="0"/>
        <w:jc w:val="both"/>
        <w:rPr>
          <w:sz w:val="22"/>
          <w:szCs w:val="22"/>
        </w:rPr>
      </w:pPr>
      <w:r w:rsidRPr="00190C46">
        <w:rPr>
          <w:sz w:val="22"/>
          <w:szCs w:val="22"/>
        </w:rPr>
        <w:t>Nesta hipótese, aplicam-se também os artigos 138 e 139 da mesma Lei.</w:t>
      </w:r>
    </w:p>
    <w:p w14:paraId="0834F10C" w14:textId="77777777" w:rsidR="00190C46" w:rsidRPr="00190C46" w:rsidRDefault="00291DE8" w:rsidP="001A7EA0">
      <w:pPr>
        <w:pStyle w:val="PargrafodaLista"/>
        <w:numPr>
          <w:ilvl w:val="2"/>
          <w:numId w:val="21"/>
        </w:numPr>
        <w:spacing w:line="360" w:lineRule="auto"/>
        <w:ind w:left="0" w:firstLine="0"/>
        <w:jc w:val="both"/>
        <w:rPr>
          <w:sz w:val="22"/>
          <w:szCs w:val="22"/>
        </w:rPr>
      </w:pPr>
      <w:r w:rsidRPr="00190C46">
        <w:rPr>
          <w:sz w:val="22"/>
          <w:szCs w:val="22"/>
        </w:rPr>
        <w:t>A alteração social ou modificação da finalidade ou da estrutura da empresa não ensejará rescisão se não restringir sua capacidade de concluir o contrato.</w:t>
      </w:r>
    </w:p>
    <w:p w14:paraId="6549CA11" w14:textId="72100171" w:rsidR="00291DE8" w:rsidRPr="00190C46" w:rsidRDefault="00291DE8" w:rsidP="001A7EA0">
      <w:pPr>
        <w:pStyle w:val="PargrafodaLista"/>
        <w:numPr>
          <w:ilvl w:val="2"/>
          <w:numId w:val="21"/>
        </w:numPr>
        <w:spacing w:line="360" w:lineRule="auto"/>
        <w:ind w:left="0" w:firstLine="0"/>
        <w:jc w:val="both"/>
        <w:rPr>
          <w:sz w:val="22"/>
          <w:szCs w:val="22"/>
        </w:rPr>
      </w:pPr>
      <w:r w:rsidRPr="00190C46">
        <w:rPr>
          <w:sz w:val="22"/>
          <w:szCs w:val="22"/>
        </w:rPr>
        <w:t>Se a operação implicar mudança da pessoa jurídica contratada, deverá ser formalizado termo aditivo para alteração subjetiva.</w:t>
      </w:r>
    </w:p>
    <w:p w14:paraId="5AD9E8C2" w14:textId="47404FA4" w:rsidR="00291DE8" w:rsidRPr="00190C46" w:rsidRDefault="00291DE8" w:rsidP="001A7EA0">
      <w:pPr>
        <w:pStyle w:val="PargrafodaLista"/>
        <w:numPr>
          <w:ilvl w:val="1"/>
          <w:numId w:val="21"/>
        </w:numPr>
        <w:spacing w:line="360" w:lineRule="auto"/>
        <w:ind w:left="0" w:firstLine="0"/>
        <w:jc w:val="both"/>
        <w:rPr>
          <w:sz w:val="22"/>
          <w:szCs w:val="22"/>
        </w:rPr>
      </w:pPr>
      <w:r w:rsidRPr="00190C46">
        <w:rPr>
          <w:sz w:val="22"/>
          <w:szCs w:val="22"/>
        </w:rPr>
        <w:t>O termo de rescisão, sempre que possível, será precedido:</w:t>
      </w:r>
    </w:p>
    <w:p w14:paraId="4B240B71" w14:textId="77777777" w:rsidR="00190C46" w:rsidRPr="00190C46" w:rsidRDefault="00291DE8" w:rsidP="001A7EA0">
      <w:pPr>
        <w:pStyle w:val="PargrafodaLista"/>
        <w:numPr>
          <w:ilvl w:val="2"/>
          <w:numId w:val="21"/>
        </w:numPr>
        <w:spacing w:line="360" w:lineRule="auto"/>
        <w:ind w:left="0" w:firstLine="0"/>
        <w:jc w:val="both"/>
        <w:rPr>
          <w:sz w:val="22"/>
          <w:szCs w:val="22"/>
        </w:rPr>
      </w:pPr>
      <w:r w:rsidRPr="00190C46">
        <w:rPr>
          <w:sz w:val="22"/>
          <w:szCs w:val="22"/>
        </w:rPr>
        <w:t>Balanço dos eventos contratuais já cumpridos ou parcialmente cumpridos;</w:t>
      </w:r>
    </w:p>
    <w:p w14:paraId="103EFF04" w14:textId="6CD85133" w:rsidR="00190C46" w:rsidRPr="00190C46" w:rsidRDefault="00291DE8" w:rsidP="001A7EA0">
      <w:pPr>
        <w:pStyle w:val="PargrafodaLista"/>
        <w:numPr>
          <w:ilvl w:val="2"/>
          <w:numId w:val="21"/>
        </w:numPr>
        <w:spacing w:line="360" w:lineRule="auto"/>
        <w:ind w:left="0" w:firstLine="0"/>
        <w:jc w:val="both"/>
        <w:rPr>
          <w:sz w:val="22"/>
          <w:szCs w:val="22"/>
        </w:rPr>
      </w:pPr>
      <w:r w:rsidRPr="00190C46">
        <w:rPr>
          <w:sz w:val="22"/>
          <w:szCs w:val="22"/>
        </w:rPr>
        <w:t>Relação dos pagamentos já efetuados e ainda devidos;</w:t>
      </w:r>
    </w:p>
    <w:p w14:paraId="6D422C6F" w14:textId="5BC9EEBB" w:rsidR="00291DE8" w:rsidRPr="00190C46" w:rsidRDefault="00291DE8" w:rsidP="001A7EA0">
      <w:pPr>
        <w:pStyle w:val="PargrafodaLista"/>
        <w:numPr>
          <w:ilvl w:val="2"/>
          <w:numId w:val="21"/>
        </w:numPr>
        <w:spacing w:line="360" w:lineRule="auto"/>
        <w:ind w:left="0" w:firstLine="0"/>
        <w:jc w:val="both"/>
        <w:rPr>
          <w:sz w:val="22"/>
          <w:szCs w:val="22"/>
        </w:rPr>
      </w:pPr>
      <w:r w:rsidRPr="00190C46">
        <w:rPr>
          <w:sz w:val="22"/>
          <w:szCs w:val="22"/>
        </w:rPr>
        <w:t>Indenizações e multas.</w:t>
      </w:r>
    </w:p>
    <w:p w14:paraId="1EAF99F6" w14:textId="6DF83697" w:rsidR="00291DE8" w:rsidRPr="006F0D27" w:rsidRDefault="00291DE8" w:rsidP="00506E96">
      <w:pPr>
        <w:spacing w:line="360" w:lineRule="auto"/>
        <w:jc w:val="both"/>
        <w:rPr>
          <w:b/>
          <w:sz w:val="22"/>
          <w:szCs w:val="22"/>
        </w:rPr>
      </w:pPr>
      <w:r w:rsidRPr="006F0D27">
        <w:rPr>
          <w:b/>
          <w:sz w:val="22"/>
          <w:szCs w:val="22"/>
        </w:rPr>
        <w:t xml:space="preserve">CLÁUSULA DÉCIMA SEGUNDA – DOTAÇÃO ORÇAMENTÁRIA </w:t>
      </w:r>
    </w:p>
    <w:p w14:paraId="409759FD" w14:textId="175285A5" w:rsidR="0090526F" w:rsidRPr="001A7EA0" w:rsidRDefault="00291DE8" w:rsidP="001A7EA0">
      <w:pPr>
        <w:pStyle w:val="PargrafodaLista"/>
        <w:numPr>
          <w:ilvl w:val="1"/>
          <w:numId w:val="11"/>
        </w:numPr>
        <w:spacing w:line="360" w:lineRule="auto"/>
        <w:ind w:left="0" w:firstLine="0"/>
        <w:jc w:val="both"/>
        <w:rPr>
          <w:sz w:val="22"/>
          <w:szCs w:val="22"/>
        </w:rPr>
      </w:pPr>
      <w:r w:rsidRPr="006F0D27">
        <w:rPr>
          <w:sz w:val="22"/>
          <w:szCs w:val="22"/>
        </w:rPr>
        <w:t xml:space="preserve">As despesas decorrentes da presente contratação correrão à conta de recursos específicos </w:t>
      </w:r>
      <w:r w:rsidRPr="00F71EB4">
        <w:rPr>
          <w:sz w:val="22"/>
          <w:szCs w:val="22"/>
        </w:rPr>
        <w:t>consignados no Orçamento Geral d</w:t>
      </w:r>
      <w:r w:rsidR="00F07726" w:rsidRPr="00F71EB4">
        <w:rPr>
          <w:sz w:val="22"/>
          <w:szCs w:val="22"/>
        </w:rPr>
        <w:t>o Município de Catuji</w:t>
      </w:r>
      <w:r w:rsidRPr="00F71EB4">
        <w:rPr>
          <w:sz w:val="22"/>
          <w:szCs w:val="22"/>
        </w:rPr>
        <w:t xml:space="preserve"> deste exercício, na dotação abaixo discriminada:</w:t>
      </w:r>
    </w:p>
    <w:p w14:paraId="09641F59" w14:textId="53DDBE91" w:rsidR="0090526F" w:rsidRPr="0090526F" w:rsidRDefault="0090526F" w:rsidP="0090526F">
      <w:pPr>
        <w:spacing w:line="360" w:lineRule="auto"/>
        <w:jc w:val="both"/>
        <w:rPr>
          <w:sz w:val="22"/>
          <w:szCs w:val="22"/>
        </w:rPr>
      </w:pPr>
      <w:r w:rsidRPr="0090526F">
        <w:rPr>
          <w:sz w:val="22"/>
          <w:szCs w:val="22"/>
        </w:rPr>
        <w:t xml:space="preserve">Órgão: </w:t>
      </w:r>
    </w:p>
    <w:p w14:paraId="61134F81" w14:textId="7CE4A048" w:rsidR="0090526F" w:rsidRPr="0090526F" w:rsidRDefault="0090526F" w:rsidP="0090526F">
      <w:pPr>
        <w:spacing w:line="360" w:lineRule="auto"/>
        <w:jc w:val="both"/>
        <w:rPr>
          <w:sz w:val="22"/>
          <w:szCs w:val="22"/>
        </w:rPr>
      </w:pPr>
      <w:r w:rsidRPr="0090526F">
        <w:rPr>
          <w:sz w:val="22"/>
          <w:szCs w:val="22"/>
        </w:rPr>
        <w:t xml:space="preserve">Unidade: </w:t>
      </w:r>
    </w:p>
    <w:p w14:paraId="3CDDEE37" w14:textId="69E5E1AA" w:rsidR="0090526F" w:rsidRPr="0090526F" w:rsidRDefault="0090526F" w:rsidP="0090526F">
      <w:pPr>
        <w:spacing w:line="360" w:lineRule="auto"/>
        <w:jc w:val="both"/>
        <w:rPr>
          <w:sz w:val="22"/>
          <w:szCs w:val="22"/>
        </w:rPr>
      </w:pPr>
      <w:r w:rsidRPr="0090526F">
        <w:rPr>
          <w:sz w:val="22"/>
          <w:szCs w:val="22"/>
        </w:rPr>
        <w:t xml:space="preserve">Subunidade: </w:t>
      </w:r>
    </w:p>
    <w:p w14:paraId="29089277" w14:textId="330F2C2C" w:rsidR="0090526F" w:rsidRPr="0090526F" w:rsidRDefault="0090526F" w:rsidP="0090526F">
      <w:pPr>
        <w:spacing w:line="360" w:lineRule="auto"/>
        <w:jc w:val="both"/>
        <w:rPr>
          <w:sz w:val="22"/>
          <w:szCs w:val="22"/>
        </w:rPr>
      </w:pPr>
      <w:r w:rsidRPr="0090526F">
        <w:rPr>
          <w:sz w:val="22"/>
          <w:szCs w:val="22"/>
        </w:rPr>
        <w:t xml:space="preserve">Funcional Programática: </w:t>
      </w:r>
    </w:p>
    <w:p w14:paraId="48E7BAF1" w14:textId="681E5FA9" w:rsidR="0090526F" w:rsidRPr="0090526F" w:rsidRDefault="0090526F" w:rsidP="0090526F">
      <w:pPr>
        <w:spacing w:line="360" w:lineRule="auto"/>
        <w:jc w:val="both"/>
        <w:rPr>
          <w:sz w:val="22"/>
          <w:szCs w:val="22"/>
        </w:rPr>
      </w:pPr>
      <w:r w:rsidRPr="0090526F">
        <w:rPr>
          <w:sz w:val="22"/>
          <w:szCs w:val="22"/>
        </w:rPr>
        <w:t xml:space="preserve">Elemento da Despesa: </w:t>
      </w:r>
    </w:p>
    <w:p w14:paraId="6FF0B7D2" w14:textId="7048C1C4" w:rsidR="0090526F" w:rsidRPr="00B62A6E" w:rsidRDefault="0090526F" w:rsidP="0090526F">
      <w:pPr>
        <w:pStyle w:val="PargrafodaLista"/>
        <w:spacing w:line="360" w:lineRule="auto"/>
        <w:ind w:left="0"/>
        <w:jc w:val="both"/>
        <w:rPr>
          <w:sz w:val="22"/>
          <w:szCs w:val="22"/>
        </w:rPr>
      </w:pPr>
      <w:r w:rsidRPr="0090526F">
        <w:rPr>
          <w:sz w:val="22"/>
          <w:szCs w:val="22"/>
          <w:lang w:val="pt-BR" w:eastAsia="pt-BR"/>
        </w:rPr>
        <w:t xml:space="preserve">Fonte de Recurso: </w:t>
      </w:r>
    </w:p>
    <w:p w14:paraId="2DE66308" w14:textId="7E12FA0C" w:rsidR="00291DE8" w:rsidRPr="00E639DC" w:rsidRDefault="00291DE8" w:rsidP="001A7EA0">
      <w:pPr>
        <w:pStyle w:val="PargrafodaLista"/>
        <w:numPr>
          <w:ilvl w:val="1"/>
          <w:numId w:val="23"/>
        </w:numPr>
        <w:spacing w:line="360" w:lineRule="auto"/>
        <w:ind w:left="0" w:firstLine="0"/>
        <w:jc w:val="both"/>
        <w:rPr>
          <w:sz w:val="22"/>
          <w:szCs w:val="22"/>
        </w:rPr>
      </w:pPr>
      <w:r w:rsidRPr="00E639DC">
        <w:rPr>
          <w:sz w:val="22"/>
          <w:szCs w:val="22"/>
        </w:rPr>
        <w:t>A dotação relativa aos exercícios financeiros subsequentes será indicada após aprovação da Lei Orçamentária respectiva e liberação dos créditos correspondentes, mediante apostilamento.</w:t>
      </w:r>
    </w:p>
    <w:p w14:paraId="7A71F9A0" w14:textId="39A6F556" w:rsidR="00291DE8" w:rsidRPr="00980A47" w:rsidRDefault="00291DE8" w:rsidP="00B62A6E">
      <w:pPr>
        <w:spacing w:line="360" w:lineRule="auto"/>
        <w:jc w:val="both"/>
        <w:rPr>
          <w:b/>
          <w:sz w:val="22"/>
          <w:szCs w:val="22"/>
        </w:rPr>
      </w:pPr>
      <w:r w:rsidRPr="00980A47">
        <w:rPr>
          <w:b/>
          <w:sz w:val="22"/>
          <w:szCs w:val="22"/>
        </w:rPr>
        <w:t xml:space="preserve">CLÁUSULA DÉCIMA TERCEIRA – DOS CASOS OMISSOS </w:t>
      </w:r>
    </w:p>
    <w:p w14:paraId="01827986" w14:textId="5B9E4BD5" w:rsidR="00291DE8" w:rsidRPr="00980A47" w:rsidRDefault="00291DE8" w:rsidP="001A7EA0">
      <w:pPr>
        <w:pStyle w:val="PargrafodaLista"/>
        <w:numPr>
          <w:ilvl w:val="1"/>
          <w:numId w:val="12"/>
        </w:numPr>
        <w:spacing w:line="360" w:lineRule="auto"/>
        <w:ind w:left="0" w:firstLine="0"/>
        <w:jc w:val="both"/>
        <w:rPr>
          <w:sz w:val="22"/>
          <w:szCs w:val="22"/>
        </w:rPr>
      </w:pPr>
      <w:r w:rsidRPr="00980A47">
        <w:rPr>
          <w:sz w:val="22"/>
          <w:szCs w:val="22"/>
        </w:rPr>
        <w:t>Os casos omissos serão decididos pelo CONTRATANTE, segundo as disposições contidas na Lei nº 14.133, de 2021 e demais normas federais aplicáveis e, subsidiariamente, segundo as disposições contidas na Lei nº 8.078, de 1990 – Código de Defesa do Consumidor – e normas e princípios gerais dos contratos.</w:t>
      </w:r>
    </w:p>
    <w:p w14:paraId="057CA9AE" w14:textId="77777777" w:rsidR="00291DE8" w:rsidRPr="00980A47" w:rsidRDefault="00291DE8" w:rsidP="00506E96">
      <w:pPr>
        <w:spacing w:line="360" w:lineRule="auto"/>
        <w:jc w:val="both"/>
        <w:rPr>
          <w:b/>
          <w:sz w:val="22"/>
          <w:szCs w:val="22"/>
        </w:rPr>
      </w:pPr>
      <w:r w:rsidRPr="00980A47">
        <w:rPr>
          <w:b/>
          <w:sz w:val="22"/>
          <w:szCs w:val="22"/>
        </w:rPr>
        <w:t>CLÁUSULA DÉCIMA QUARTA – ALTERAÇÕES</w:t>
      </w:r>
    </w:p>
    <w:p w14:paraId="1BF5F584" w14:textId="77777777" w:rsidR="00980A47" w:rsidRPr="00980A47" w:rsidRDefault="00291DE8" w:rsidP="001A7EA0">
      <w:pPr>
        <w:pStyle w:val="PargrafodaLista"/>
        <w:numPr>
          <w:ilvl w:val="1"/>
          <w:numId w:val="13"/>
        </w:numPr>
        <w:spacing w:line="360" w:lineRule="auto"/>
        <w:ind w:left="0" w:firstLine="0"/>
        <w:jc w:val="both"/>
        <w:rPr>
          <w:sz w:val="22"/>
          <w:szCs w:val="22"/>
        </w:rPr>
      </w:pPr>
      <w:r w:rsidRPr="00980A47">
        <w:rPr>
          <w:sz w:val="22"/>
          <w:szCs w:val="22"/>
        </w:rPr>
        <w:lastRenderedPageBreak/>
        <w:t xml:space="preserve">Eventuais alterações contratuais reger-se-ão pela disciplina dos </w:t>
      </w:r>
      <w:proofErr w:type="spellStart"/>
      <w:r w:rsidRPr="00980A47">
        <w:rPr>
          <w:sz w:val="22"/>
          <w:szCs w:val="22"/>
        </w:rPr>
        <w:t>arts</w:t>
      </w:r>
      <w:proofErr w:type="spellEnd"/>
      <w:r w:rsidRPr="00980A47">
        <w:rPr>
          <w:sz w:val="22"/>
          <w:szCs w:val="22"/>
        </w:rPr>
        <w:t>. 124 e seguintes da Lei nº 14.133, de 2021.</w:t>
      </w:r>
    </w:p>
    <w:p w14:paraId="026F9956" w14:textId="77777777" w:rsidR="00980A47" w:rsidRPr="00980A47" w:rsidRDefault="00291DE8" w:rsidP="001A7EA0">
      <w:pPr>
        <w:pStyle w:val="PargrafodaLista"/>
        <w:numPr>
          <w:ilvl w:val="1"/>
          <w:numId w:val="13"/>
        </w:numPr>
        <w:spacing w:line="360" w:lineRule="auto"/>
        <w:ind w:left="0" w:firstLine="0"/>
        <w:jc w:val="both"/>
        <w:rPr>
          <w:sz w:val="22"/>
          <w:szCs w:val="22"/>
        </w:rPr>
      </w:pPr>
      <w:r w:rsidRPr="00980A47">
        <w:rPr>
          <w:sz w:val="22"/>
          <w:szCs w:val="22"/>
        </w:rPr>
        <w:t>O CONTRATADO é obrigada a aceitar, nas mesmas condições contratuais, os acréscimos ou supressões que se fizerem necessários, até o limite de 25% (vinte e cinco por cento) do valor inicial atualizado do contrato.</w:t>
      </w:r>
    </w:p>
    <w:p w14:paraId="31B7CA74" w14:textId="77777777" w:rsidR="00980A47" w:rsidRPr="00980A47" w:rsidRDefault="00291DE8" w:rsidP="001A7EA0">
      <w:pPr>
        <w:pStyle w:val="PargrafodaLista"/>
        <w:numPr>
          <w:ilvl w:val="1"/>
          <w:numId w:val="13"/>
        </w:numPr>
        <w:spacing w:line="360" w:lineRule="auto"/>
        <w:ind w:left="0" w:firstLine="0"/>
        <w:jc w:val="both"/>
        <w:rPr>
          <w:sz w:val="22"/>
          <w:szCs w:val="22"/>
        </w:rPr>
      </w:pPr>
      <w:r w:rsidRPr="00980A47">
        <w:rPr>
          <w:sz w:val="22"/>
          <w:szCs w:val="22"/>
        </w:rPr>
        <w:t>As supressões resultantes de acordo celebrado entre as partes contratantes poderão exceder o limite de 25% (vinte e cinco por cento) do valor inicial atualizado do termo de contrato.</w:t>
      </w:r>
    </w:p>
    <w:p w14:paraId="213F5E07" w14:textId="72DE9283" w:rsidR="00291DE8" w:rsidRPr="00980A47" w:rsidRDefault="00291DE8" w:rsidP="001A7EA0">
      <w:pPr>
        <w:pStyle w:val="PargrafodaLista"/>
        <w:numPr>
          <w:ilvl w:val="1"/>
          <w:numId w:val="13"/>
        </w:numPr>
        <w:spacing w:line="360" w:lineRule="auto"/>
        <w:ind w:left="0" w:firstLine="0"/>
        <w:jc w:val="both"/>
        <w:rPr>
          <w:sz w:val="22"/>
          <w:szCs w:val="22"/>
        </w:rPr>
      </w:pPr>
      <w:r w:rsidRPr="00980A47">
        <w:rPr>
          <w:sz w:val="22"/>
          <w:szCs w:val="22"/>
        </w:rPr>
        <w:t>Registros que não caracterizam alteração do contrato podem ser realizados por simples apostila, dispensada a celebração de termo aditivo, na forma do art. 136 da Lei nº 14.133, de 2021.</w:t>
      </w:r>
    </w:p>
    <w:p w14:paraId="1706F010" w14:textId="77777777" w:rsidR="00291DE8" w:rsidRPr="00980A47" w:rsidRDefault="00291DE8" w:rsidP="00506E96">
      <w:pPr>
        <w:spacing w:line="360" w:lineRule="auto"/>
        <w:jc w:val="both"/>
        <w:rPr>
          <w:b/>
          <w:sz w:val="22"/>
          <w:szCs w:val="22"/>
        </w:rPr>
      </w:pPr>
      <w:r w:rsidRPr="00980A47">
        <w:rPr>
          <w:b/>
          <w:sz w:val="22"/>
          <w:szCs w:val="22"/>
        </w:rPr>
        <w:t>CLÁUSULA DÉCIMA QUINTA – PUBLICAÇÃO</w:t>
      </w:r>
    </w:p>
    <w:p w14:paraId="00344E2A" w14:textId="22A78F02" w:rsidR="00291DE8" w:rsidRPr="00980A47" w:rsidRDefault="001A7EA0" w:rsidP="001A7EA0">
      <w:pPr>
        <w:pStyle w:val="PargrafodaLista"/>
        <w:numPr>
          <w:ilvl w:val="1"/>
          <w:numId w:val="14"/>
        </w:numPr>
        <w:spacing w:line="360" w:lineRule="auto"/>
        <w:ind w:left="0" w:firstLine="0"/>
        <w:jc w:val="both"/>
        <w:rPr>
          <w:sz w:val="22"/>
          <w:szCs w:val="22"/>
        </w:rPr>
      </w:pPr>
      <w:r w:rsidRPr="001A7EA0">
        <w:rPr>
          <w:sz w:val="22"/>
          <w:szCs w:val="22"/>
          <w:lang w:val="pt-BR"/>
        </w:rPr>
        <w:t xml:space="preserve">Incumbirá ao contratante divulgar o presente instrumento no Portal Nacional de Contratações Públicas (PNCP), na forma prevista no </w:t>
      </w:r>
      <w:hyperlink r:id="rId8" w:anchor="art94" w:history="1">
        <w:r w:rsidRPr="001A7EA0">
          <w:rPr>
            <w:rStyle w:val="Hyperlink"/>
            <w:sz w:val="22"/>
            <w:szCs w:val="22"/>
            <w:lang w:val="pt-BR"/>
          </w:rPr>
          <w:t>art. 94 da Lei 14.133, de 2021</w:t>
        </w:r>
      </w:hyperlink>
      <w:r w:rsidRPr="001A7EA0">
        <w:rPr>
          <w:sz w:val="22"/>
          <w:szCs w:val="22"/>
          <w:lang w:val="pt-BR"/>
        </w:rPr>
        <w:t xml:space="preserve">, bem como no respectivo sítio oficial na Internet, em atenção ao art. 91, </w:t>
      </w:r>
      <w:r w:rsidRPr="001A7EA0">
        <w:rPr>
          <w:i/>
          <w:iCs/>
          <w:sz w:val="22"/>
          <w:szCs w:val="22"/>
          <w:lang w:val="pt-BR"/>
        </w:rPr>
        <w:t>caput,</w:t>
      </w:r>
      <w:r w:rsidRPr="001A7EA0">
        <w:rPr>
          <w:sz w:val="22"/>
          <w:szCs w:val="22"/>
          <w:lang w:val="pt-BR"/>
        </w:rPr>
        <w:t xml:space="preserve"> da Lei n.º 14.133, de 2021, e ao  </w:t>
      </w:r>
      <w:hyperlink r:id="rId9" w:anchor="art8§2" w:history="1">
        <w:r w:rsidRPr="001A7EA0">
          <w:rPr>
            <w:rStyle w:val="Hyperlink"/>
            <w:sz w:val="22"/>
            <w:szCs w:val="22"/>
            <w:lang w:val="pt-BR"/>
          </w:rPr>
          <w:t>art. 8º, §2º, da Lei n. 12.527, de 2011</w:t>
        </w:r>
      </w:hyperlink>
      <w:r w:rsidRPr="001A7EA0">
        <w:rPr>
          <w:sz w:val="22"/>
          <w:szCs w:val="22"/>
          <w:lang w:val="pt-BR"/>
        </w:rPr>
        <w:t xml:space="preserve">, c/c </w:t>
      </w:r>
      <w:hyperlink r:id="rId10" w:anchor="art7§3" w:history="1">
        <w:r w:rsidRPr="001A7EA0">
          <w:rPr>
            <w:rStyle w:val="Hyperlink"/>
            <w:sz w:val="22"/>
            <w:szCs w:val="22"/>
            <w:lang w:val="pt-BR"/>
          </w:rPr>
          <w:t>art. 7º, §3º, inciso V, do Decreto n. 7.724, de 2012.</w:t>
        </w:r>
      </w:hyperlink>
    </w:p>
    <w:p w14:paraId="71A74525" w14:textId="551EC2BA" w:rsidR="00291DE8" w:rsidRPr="00980A47" w:rsidRDefault="00291DE8" w:rsidP="00506E96">
      <w:pPr>
        <w:spacing w:line="360" w:lineRule="auto"/>
        <w:jc w:val="both"/>
        <w:rPr>
          <w:b/>
          <w:sz w:val="22"/>
          <w:szCs w:val="22"/>
        </w:rPr>
      </w:pPr>
      <w:r w:rsidRPr="00980A47">
        <w:rPr>
          <w:b/>
          <w:sz w:val="22"/>
          <w:szCs w:val="22"/>
        </w:rPr>
        <w:t xml:space="preserve">CLÁUSULA DÉCIMA SEXTA – FORO </w:t>
      </w:r>
    </w:p>
    <w:p w14:paraId="39149CDF" w14:textId="3238B72D" w:rsidR="00C044B7" w:rsidRPr="00980A47" w:rsidRDefault="00291DE8" w:rsidP="001A7EA0">
      <w:pPr>
        <w:pStyle w:val="PargrafodaLista"/>
        <w:numPr>
          <w:ilvl w:val="1"/>
          <w:numId w:val="15"/>
        </w:numPr>
        <w:spacing w:line="360" w:lineRule="auto"/>
        <w:ind w:left="0" w:firstLine="0"/>
        <w:jc w:val="both"/>
        <w:rPr>
          <w:sz w:val="22"/>
          <w:szCs w:val="22"/>
        </w:rPr>
      </w:pPr>
      <w:r w:rsidRPr="00980A47">
        <w:rPr>
          <w:sz w:val="22"/>
          <w:szCs w:val="22"/>
        </w:rPr>
        <w:t>É eleito o Foro da Comarca de Novo Cruzeiro para dirimir os litígios que decorrerem da execução deste Termo de Contrato que não possam ser compostos pela conciliação, conforme art. 92, §1º da Lei nº 14.133/21.</w:t>
      </w:r>
    </w:p>
    <w:p w14:paraId="66D2E59C" w14:textId="77777777" w:rsidR="00C044B7" w:rsidRPr="008C78D7" w:rsidRDefault="00C044B7" w:rsidP="00506E96">
      <w:pPr>
        <w:tabs>
          <w:tab w:val="left" w:pos="284"/>
        </w:tabs>
        <w:spacing w:line="360" w:lineRule="auto"/>
        <w:jc w:val="both"/>
        <w:rPr>
          <w:sz w:val="22"/>
          <w:szCs w:val="22"/>
        </w:rPr>
      </w:pPr>
    </w:p>
    <w:p w14:paraId="43BF8044" w14:textId="4944F709" w:rsidR="00C044B7" w:rsidRPr="008C78D7" w:rsidRDefault="00F36DBD" w:rsidP="00506E96">
      <w:pPr>
        <w:tabs>
          <w:tab w:val="left" w:pos="284"/>
        </w:tabs>
        <w:spacing w:line="360" w:lineRule="auto"/>
        <w:jc w:val="both"/>
        <w:rPr>
          <w:sz w:val="22"/>
          <w:szCs w:val="22"/>
        </w:rPr>
      </w:pPr>
      <w:r w:rsidRPr="008C78D7">
        <w:rPr>
          <w:sz w:val="22"/>
          <w:szCs w:val="22"/>
        </w:rPr>
        <w:t>Catuji/MG</w:t>
      </w:r>
      <w:r w:rsidR="00C044B7" w:rsidRPr="008C78D7">
        <w:rPr>
          <w:sz w:val="22"/>
          <w:szCs w:val="22"/>
        </w:rPr>
        <w:t xml:space="preserve">, </w:t>
      </w:r>
      <w:r w:rsidR="001A7EA0" w:rsidRPr="001A7EA0">
        <w:rPr>
          <w:i/>
          <w:sz w:val="22"/>
          <w:szCs w:val="22"/>
        </w:rPr>
        <w:t xml:space="preserve">para todos os efeitos legais e de contagem de prazos, a data deste instrumento </w:t>
      </w:r>
      <w:r w:rsidR="001A7EA0" w:rsidRPr="001A7EA0">
        <w:rPr>
          <w:i/>
          <w:sz w:val="22"/>
          <w:szCs w:val="22"/>
        </w:rPr>
        <w:br/>
        <w:t xml:space="preserve">corresponde à data da </w:t>
      </w:r>
      <w:r w:rsidR="001A7EA0" w:rsidRPr="001A7EA0">
        <w:rPr>
          <w:b/>
          <w:bCs/>
          <w:i/>
          <w:sz w:val="22"/>
          <w:szCs w:val="22"/>
        </w:rPr>
        <w:t>última assinatura digital</w:t>
      </w:r>
      <w:r w:rsidR="001A7EA0" w:rsidRPr="001A7EA0">
        <w:rPr>
          <w:i/>
          <w:sz w:val="22"/>
          <w:szCs w:val="22"/>
        </w:rPr>
        <w:t xml:space="preserve"> realizada pelas partes</w:t>
      </w:r>
      <w:r w:rsidR="001A7EA0">
        <w:rPr>
          <w:i/>
          <w:sz w:val="22"/>
          <w:szCs w:val="22"/>
        </w:rPr>
        <w:t>.</w:t>
      </w:r>
    </w:p>
    <w:p w14:paraId="07747554" w14:textId="77777777" w:rsidR="00C044B7" w:rsidRPr="008C78D7" w:rsidRDefault="00C044B7" w:rsidP="00506E96">
      <w:pPr>
        <w:tabs>
          <w:tab w:val="left" w:pos="284"/>
        </w:tabs>
        <w:spacing w:line="360" w:lineRule="auto"/>
        <w:jc w:val="both"/>
        <w:rPr>
          <w:sz w:val="22"/>
          <w:szCs w:val="22"/>
        </w:rPr>
      </w:pPr>
    </w:p>
    <w:p w14:paraId="0F21283D" w14:textId="77777777" w:rsidR="00717B6F" w:rsidRDefault="00717B6F" w:rsidP="00506E96">
      <w:pPr>
        <w:spacing w:line="360" w:lineRule="auto"/>
        <w:jc w:val="both"/>
        <w:rPr>
          <w:sz w:val="22"/>
          <w:szCs w:val="22"/>
        </w:rPr>
      </w:pPr>
    </w:p>
    <w:p w14:paraId="19C5D2F0" w14:textId="16247174" w:rsidR="00D845B6" w:rsidRPr="008C78D7" w:rsidRDefault="00D845B6" w:rsidP="00506E96">
      <w:pPr>
        <w:spacing w:line="360" w:lineRule="auto"/>
        <w:jc w:val="both"/>
        <w:rPr>
          <w:sz w:val="22"/>
          <w:szCs w:val="22"/>
        </w:rPr>
        <w:sectPr w:rsidR="00D845B6" w:rsidRPr="008C78D7" w:rsidSect="00AD2180">
          <w:headerReference w:type="default" r:id="rId11"/>
          <w:footerReference w:type="default" r:id="rId12"/>
          <w:pgSz w:w="11907" w:h="16840" w:code="9"/>
          <w:pgMar w:top="2410" w:right="1134" w:bottom="709" w:left="1134" w:header="1725" w:footer="720" w:gutter="0"/>
          <w:cols w:space="720"/>
        </w:sectPr>
      </w:pPr>
    </w:p>
    <w:p w14:paraId="3100A702" w14:textId="77777777" w:rsidR="005D11CE" w:rsidRPr="00CE6B62" w:rsidRDefault="005D11CE" w:rsidP="00506E96">
      <w:pPr>
        <w:spacing w:line="360" w:lineRule="auto"/>
        <w:jc w:val="center"/>
        <w:rPr>
          <w:i/>
          <w:iCs/>
          <w:sz w:val="22"/>
          <w:szCs w:val="22"/>
        </w:rPr>
      </w:pPr>
      <w:r w:rsidRPr="00CE6B62">
        <w:rPr>
          <w:i/>
          <w:iCs/>
          <w:sz w:val="22"/>
          <w:szCs w:val="22"/>
        </w:rPr>
        <w:t>Maria José de Oliveira</w:t>
      </w:r>
    </w:p>
    <w:p w14:paraId="49E072BE" w14:textId="70A6127C" w:rsidR="00060613" w:rsidRPr="00CE6B62" w:rsidRDefault="00060613" w:rsidP="00506E96">
      <w:pPr>
        <w:spacing w:line="360" w:lineRule="auto"/>
        <w:jc w:val="center"/>
        <w:rPr>
          <w:i/>
          <w:iCs/>
          <w:sz w:val="22"/>
          <w:szCs w:val="22"/>
        </w:rPr>
      </w:pPr>
      <w:r w:rsidRPr="00CE6B62">
        <w:rPr>
          <w:i/>
          <w:iCs/>
          <w:sz w:val="22"/>
          <w:szCs w:val="22"/>
        </w:rPr>
        <w:t>Prefeita Municipal</w:t>
      </w:r>
    </w:p>
    <w:p w14:paraId="7293D80D" w14:textId="77777777" w:rsidR="00F36DBD" w:rsidRPr="008C78D7" w:rsidRDefault="00F36DBD" w:rsidP="00506E96">
      <w:pPr>
        <w:spacing w:line="360" w:lineRule="auto"/>
        <w:jc w:val="center"/>
        <w:rPr>
          <w:sz w:val="22"/>
          <w:szCs w:val="22"/>
        </w:rPr>
      </w:pPr>
      <w:r w:rsidRPr="008C78D7">
        <w:rPr>
          <w:sz w:val="22"/>
          <w:szCs w:val="22"/>
        </w:rPr>
        <w:t>CONTRATANTE</w:t>
      </w:r>
    </w:p>
    <w:p w14:paraId="0BEDB692" w14:textId="77777777" w:rsidR="00A211F5" w:rsidRDefault="00A211F5" w:rsidP="00506E96">
      <w:pPr>
        <w:spacing w:line="360" w:lineRule="auto"/>
        <w:jc w:val="center"/>
        <w:rPr>
          <w:sz w:val="22"/>
          <w:szCs w:val="22"/>
        </w:rPr>
      </w:pPr>
    </w:p>
    <w:p w14:paraId="0A0DA455" w14:textId="77777777" w:rsidR="00A94C8C" w:rsidRDefault="00F36DBD" w:rsidP="00506E96">
      <w:pPr>
        <w:spacing w:line="360" w:lineRule="auto"/>
        <w:jc w:val="center"/>
        <w:rPr>
          <w:sz w:val="22"/>
          <w:szCs w:val="22"/>
        </w:rPr>
        <w:sectPr w:rsidR="00A94C8C" w:rsidSect="00A94C8C">
          <w:type w:val="continuous"/>
          <w:pgSz w:w="11907" w:h="16840" w:code="9"/>
          <w:pgMar w:top="1134" w:right="1134" w:bottom="1134" w:left="1134" w:header="720" w:footer="720" w:gutter="0"/>
          <w:cols w:num="2" w:space="720"/>
        </w:sectPr>
      </w:pPr>
      <w:r w:rsidRPr="008C78D7">
        <w:rPr>
          <w:sz w:val="22"/>
          <w:szCs w:val="22"/>
        </w:rPr>
        <w:t>CONTRATADO</w:t>
      </w:r>
    </w:p>
    <w:p w14:paraId="0BADF526" w14:textId="77777777" w:rsidR="00A94C8C" w:rsidRDefault="00A94C8C" w:rsidP="00506E96">
      <w:pPr>
        <w:spacing w:line="360" w:lineRule="auto"/>
        <w:jc w:val="both"/>
        <w:rPr>
          <w:sz w:val="22"/>
          <w:szCs w:val="22"/>
        </w:rPr>
        <w:sectPr w:rsidR="00A94C8C" w:rsidSect="00717B6F">
          <w:type w:val="continuous"/>
          <w:pgSz w:w="11907" w:h="16840" w:code="9"/>
          <w:pgMar w:top="1134" w:right="1134" w:bottom="1134" w:left="1134" w:header="720" w:footer="720" w:gutter="0"/>
          <w:cols w:num="2" w:space="720"/>
        </w:sectPr>
      </w:pPr>
    </w:p>
    <w:p w14:paraId="6B871E4F" w14:textId="4865FD29" w:rsidR="00F36DBD" w:rsidRPr="008C78D7" w:rsidRDefault="00F36DBD" w:rsidP="00506E96">
      <w:pPr>
        <w:spacing w:line="360" w:lineRule="auto"/>
        <w:jc w:val="both"/>
        <w:rPr>
          <w:sz w:val="22"/>
          <w:szCs w:val="22"/>
        </w:rPr>
      </w:pPr>
    </w:p>
    <w:p w14:paraId="39A2AB4B" w14:textId="77777777" w:rsidR="00717B6F" w:rsidRPr="008C78D7" w:rsidRDefault="00717B6F" w:rsidP="00506E96">
      <w:pPr>
        <w:spacing w:line="360" w:lineRule="auto"/>
        <w:jc w:val="both"/>
        <w:rPr>
          <w:rFonts w:eastAsia="Calibri"/>
          <w:sz w:val="22"/>
          <w:szCs w:val="22"/>
          <w:lang w:eastAsia="en-US"/>
        </w:rPr>
        <w:sectPr w:rsidR="00717B6F" w:rsidRPr="008C78D7" w:rsidSect="00717B6F">
          <w:type w:val="continuous"/>
          <w:pgSz w:w="11907" w:h="16840" w:code="9"/>
          <w:pgMar w:top="1134" w:right="1134" w:bottom="1134" w:left="1134" w:header="720" w:footer="720" w:gutter="0"/>
          <w:cols w:num="2" w:space="720"/>
        </w:sectPr>
      </w:pPr>
    </w:p>
    <w:p w14:paraId="74C734F0" w14:textId="77777777" w:rsidR="00F36DBD" w:rsidRPr="008C78D7" w:rsidRDefault="00F36DBD" w:rsidP="00506E96">
      <w:pPr>
        <w:spacing w:line="360" w:lineRule="auto"/>
        <w:jc w:val="both"/>
        <w:rPr>
          <w:rFonts w:eastAsia="Calibri"/>
          <w:sz w:val="22"/>
          <w:szCs w:val="22"/>
          <w:lang w:eastAsia="en-US"/>
        </w:rPr>
      </w:pPr>
    </w:p>
    <w:p w14:paraId="1946C477" w14:textId="77777777" w:rsidR="00717B6F" w:rsidRPr="008C78D7" w:rsidRDefault="00717B6F" w:rsidP="00506E96">
      <w:pPr>
        <w:spacing w:line="360" w:lineRule="auto"/>
        <w:jc w:val="both"/>
        <w:rPr>
          <w:rFonts w:eastAsia="Calibri"/>
          <w:sz w:val="22"/>
          <w:szCs w:val="22"/>
          <w:lang w:eastAsia="en-US"/>
        </w:rPr>
        <w:sectPr w:rsidR="00717B6F" w:rsidRPr="008C78D7" w:rsidSect="00717B6F">
          <w:type w:val="continuous"/>
          <w:pgSz w:w="11907" w:h="16840" w:code="9"/>
          <w:pgMar w:top="1134" w:right="1134" w:bottom="1134" w:left="1134" w:header="720" w:footer="720" w:gutter="0"/>
          <w:cols w:space="720"/>
        </w:sectPr>
      </w:pPr>
    </w:p>
    <w:p w14:paraId="4AEBC4A6" w14:textId="77777777" w:rsidR="00717B6F" w:rsidRPr="008C78D7" w:rsidRDefault="00F36DBD" w:rsidP="00506E96">
      <w:pPr>
        <w:spacing w:line="360" w:lineRule="auto"/>
        <w:jc w:val="both"/>
        <w:rPr>
          <w:rFonts w:eastAsia="Calibri"/>
          <w:sz w:val="22"/>
          <w:szCs w:val="22"/>
          <w:lang w:eastAsia="en-US"/>
        </w:rPr>
      </w:pPr>
      <w:r w:rsidRPr="008C78D7">
        <w:rPr>
          <w:rFonts w:eastAsia="Calibri"/>
          <w:sz w:val="22"/>
          <w:szCs w:val="22"/>
          <w:lang w:eastAsia="en-US"/>
        </w:rPr>
        <w:t xml:space="preserve">1ª </w:t>
      </w:r>
      <w:r w:rsidR="00717B6F" w:rsidRPr="008C78D7">
        <w:rPr>
          <w:rFonts w:eastAsia="Calibri"/>
          <w:sz w:val="22"/>
          <w:szCs w:val="22"/>
          <w:lang w:eastAsia="en-US"/>
        </w:rPr>
        <w:t>Testemunha:</w:t>
      </w:r>
    </w:p>
    <w:p w14:paraId="51E3EFB7" w14:textId="77777777" w:rsidR="00F36DBD" w:rsidRPr="008C78D7" w:rsidRDefault="00F36DBD" w:rsidP="00506E96">
      <w:pPr>
        <w:spacing w:line="360" w:lineRule="auto"/>
        <w:jc w:val="both"/>
        <w:rPr>
          <w:rFonts w:eastAsia="Calibri"/>
          <w:sz w:val="22"/>
          <w:szCs w:val="22"/>
          <w:lang w:eastAsia="en-US"/>
        </w:rPr>
      </w:pPr>
      <w:r w:rsidRPr="008C78D7">
        <w:rPr>
          <w:rFonts w:eastAsia="Calibri"/>
          <w:sz w:val="22"/>
          <w:szCs w:val="22"/>
          <w:lang w:eastAsia="en-US"/>
        </w:rPr>
        <w:t>Nome</w:t>
      </w:r>
      <w:r w:rsidR="00717B6F" w:rsidRPr="008C78D7">
        <w:rPr>
          <w:rFonts w:eastAsia="Calibri"/>
          <w:sz w:val="22"/>
          <w:szCs w:val="22"/>
          <w:lang w:eastAsia="en-US"/>
        </w:rPr>
        <w:t>:</w:t>
      </w:r>
    </w:p>
    <w:p w14:paraId="30703066" w14:textId="77777777" w:rsidR="00F36DBD" w:rsidRPr="008C78D7" w:rsidRDefault="00F36DBD" w:rsidP="00506E96">
      <w:pPr>
        <w:spacing w:line="360" w:lineRule="auto"/>
        <w:jc w:val="both"/>
        <w:rPr>
          <w:rFonts w:eastAsia="Calibri"/>
          <w:sz w:val="22"/>
          <w:szCs w:val="22"/>
          <w:lang w:eastAsia="en-US"/>
        </w:rPr>
      </w:pPr>
      <w:r w:rsidRPr="008C78D7">
        <w:rPr>
          <w:rFonts w:eastAsia="Calibri"/>
          <w:sz w:val="22"/>
          <w:szCs w:val="22"/>
          <w:lang w:eastAsia="en-US"/>
        </w:rPr>
        <w:t>CPF</w:t>
      </w:r>
      <w:r w:rsidR="00717B6F" w:rsidRPr="008C78D7">
        <w:rPr>
          <w:rFonts w:eastAsia="Calibri"/>
          <w:sz w:val="22"/>
          <w:szCs w:val="22"/>
          <w:lang w:eastAsia="en-US"/>
        </w:rPr>
        <w:t>:</w:t>
      </w:r>
    </w:p>
    <w:p w14:paraId="4B6F5E95" w14:textId="77777777" w:rsidR="00717B6F" w:rsidRPr="008C78D7" w:rsidRDefault="00717B6F" w:rsidP="00506E96">
      <w:pPr>
        <w:spacing w:line="360" w:lineRule="auto"/>
        <w:jc w:val="both"/>
        <w:rPr>
          <w:rFonts w:eastAsia="Calibri"/>
          <w:sz w:val="22"/>
          <w:szCs w:val="22"/>
          <w:lang w:eastAsia="en-US"/>
        </w:rPr>
      </w:pPr>
      <w:r w:rsidRPr="008C78D7">
        <w:rPr>
          <w:rFonts w:eastAsia="Calibri"/>
          <w:sz w:val="22"/>
          <w:szCs w:val="22"/>
          <w:lang w:eastAsia="en-US"/>
        </w:rPr>
        <w:t>2ª Testemunha:</w:t>
      </w:r>
    </w:p>
    <w:p w14:paraId="0A8C48A8" w14:textId="77777777" w:rsidR="00717B6F" w:rsidRPr="008C78D7" w:rsidRDefault="00717B6F" w:rsidP="00506E96">
      <w:pPr>
        <w:spacing w:line="360" w:lineRule="auto"/>
        <w:jc w:val="both"/>
        <w:rPr>
          <w:rFonts w:eastAsia="Calibri"/>
          <w:sz w:val="22"/>
          <w:szCs w:val="22"/>
          <w:lang w:eastAsia="en-US"/>
        </w:rPr>
      </w:pPr>
      <w:r w:rsidRPr="008C78D7">
        <w:rPr>
          <w:rFonts w:eastAsia="Calibri"/>
          <w:sz w:val="22"/>
          <w:szCs w:val="22"/>
          <w:lang w:eastAsia="en-US"/>
        </w:rPr>
        <w:t>Nome:</w:t>
      </w:r>
    </w:p>
    <w:p w14:paraId="2A801D1B" w14:textId="71ABF3C3" w:rsidR="00717B6F" w:rsidRPr="00A600FE" w:rsidRDefault="00717B6F" w:rsidP="00A600FE">
      <w:pPr>
        <w:spacing w:line="360" w:lineRule="auto"/>
        <w:jc w:val="both"/>
        <w:rPr>
          <w:rFonts w:eastAsia="Calibri"/>
          <w:sz w:val="22"/>
          <w:szCs w:val="22"/>
          <w:lang w:eastAsia="en-US"/>
        </w:rPr>
        <w:sectPr w:rsidR="00717B6F" w:rsidRPr="00A600FE" w:rsidSect="00717B6F">
          <w:type w:val="continuous"/>
          <w:pgSz w:w="11907" w:h="16840" w:code="9"/>
          <w:pgMar w:top="1134" w:right="1134" w:bottom="1134" w:left="1134" w:header="720" w:footer="720" w:gutter="0"/>
          <w:cols w:num="2" w:space="720"/>
        </w:sectPr>
      </w:pPr>
      <w:r w:rsidRPr="008C78D7">
        <w:rPr>
          <w:rFonts w:eastAsia="Calibri"/>
          <w:sz w:val="22"/>
          <w:szCs w:val="22"/>
          <w:lang w:eastAsia="en-US"/>
        </w:rPr>
        <w:t>CPF:</w:t>
      </w:r>
    </w:p>
    <w:p w14:paraId="54899441" w14:textId="77777777" w:rsidR="00C33E85" w:rsidRPr="008C78D7" w:rsidRDefault="00C33E85" w:rsidP="00506E96">
      <w:pPr>
        <w:tabs>
          <w:tab w:val="left" w:pos="284"/>
        </w:tabs>
        <w:autoSpaceDE w:val="0"/>
        <w:autoSpaceDN w:val="0"/>
        <w:adjustRightInd w:val="0"/>
        <w:spacing w:line="360" w:lineRule="auto"/>
        <w:rPr>
          <w:sz w:val="22"/>
          <w:szCs w:val="22"/>
          <w:lang w:val="pt"/>
        </w:rPr>
      </w:pPr>
    </w:p>
    <w:sectPr w:rsidR="00C33E85" w:rsidRPr="008C78D7" w:rsidSect="00717B6F">
      <w:type w:val="continuous"/>
      <w:pgSz w:w="11907" w:h="16840" w:code="9"/>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958DD1F" w14:textId="77777777" w:rsidR="005F487A" w:rsidRDefault="005F487A">
      <w:r>
        <w:separator/>
      </w:r>
    </w:p>
  </w:endnote>
  <w:endnote w:type="continuationSeparator" w:id="0">
    <w:p w14:paraId="2147FBAF" w14:textId="77777777" w:rsidR="005F487A" w:rsidRDefault="005F48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Ecofont_Spranq_eco_Sans">
    <w:altName w:val="Calibri"/>
    <w:charset w:val="00"/>
    <w:family w:val="swiss"/>
    <w:pitch w:val="variable"/>
    <w:sig w:usb0="800000AF" w:usb1="1000204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12D1BD" w14:textId="2BD86241" w:rsidR="0034657F" w:rsidRDefault="00AD2180">
    <w:pPr>
      <w:pStyle w:val="Rodap"/>
    </w:pPr>
    <w:r>
      <w:rPr>
        <w:noProof/>
      </w:rPr>
      <w:drawing>
        <wp:anchor distT="0" distB="0" distL="114300" distR="114300" simplePos="0" relativeHeight="251658240" behindDoc="0" locked="0" layoutInCell="1" allowOverlap="1" wp14:anchorId="273E332D" wp14:editId="38AD0145">
          <wp:simplePos x="0" y="0"/>
          <wp:positionH relativeFrom="margin">
            <wp:posOffset>-838200</wp:posOffset>
          </wp:positionH>
          <wp:positionV relativeFrom="margin">
            <wp:posOffset>8019415</wp:posOffset>
          </wp:positionV>
          <wp:extent cx="7634605" cy="998220"/>
          <wp:effectExtent l="0" t="0" r="4445" b="0"/>
          <wp:wrapSquare wrapText="bothSides"/>
          <wp:docPr id="42" name="Imagem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34605" cy="9982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657F">
      <w:rPr>
        <w:noProof/>
      </w:rPr>
      <w:drawing>
        <wp:anchor distT="0" distB="0" distL="114300" distR="114300" simplePos="0" relativeHeight="251656192" behindDoc="0" locked="0" layoutInCell="1" allowOverlap="1" wp14:anchorId="0EB1454A" wp14:editId="09D43DB8">
          <wp:simplePos x="0" y="0"/>
          <wp:positionH relativeFrom="margin">
            <wp:posOffset>-53340</wp:posOffset>
          </wp:positionH>
          <wp:positionV relativeFrom="margin">
            <wp:posOffset>10083800</wp:posOffset>
          </wp:positionV>
          <wp:extent cx="7614920" cy="552450"/>
          <wp:effectExtent l="0" t="0" r="0" b="0"/>
          <wp:wrapSquare wrapText="bothSides"/>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14920" cy="552450"/>
                  </a:xfrm>
                  <a:prstGeom prst="rect">
                    <a:avLst/>
                  </a:prstGeom>
                  <a:noFill/>
                  <a:ln>
                    <a:noFill/>
                  </a:ln>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D4CD09" w14:textId="77777777" w:rsidR="005F487A" w:rsidRDefault="005F487A">
      <w:r>
        <w:separator/>
      </w:r>
    </w:p>
  </w:footnote>
  <w:footnote w:type="continuationSeparator" w:id="0">
    <w:p w14:paraId="11BE10EB" w14:textId="77777777" w:rsidR="005F487A" w:rsidRDefault="005F48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31A012" w14:textId="6F12937B" w:rsidR="0034657F" w:rsidRDefault="00172689">
    <w:pPr>
      <w:pStyle w:val="Cabealho"/>
    </w:pPr>
    <w:r>
      <w:rPr>
        <w:noProof/>
      </w:rPr>
      <w:pict w14:anchorId="7BD9614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723580" o:spid="_x0000_s1025" type="#_x0000_t75" style="position:absolute;margin-left:0;margin-top:0;width:423.35pt;height:260.25pt;z-index:-251657216;mso-position-horizontal:center;mso-position-horizontal-relative:margin;mso-position-vertical:center;mso-position-vertical-relative:margin" o:allowincell="f">
          <v:imagedata r:id="rId1" o:title="PAPEL TIMBRADO new"/>
          <w10:wrap anchorx="margin" anchory="margin"/>
        </v:shape>
      </w:pict>
    </w:r>
    <w:r w:rsidR="00AD2180">
      <w:rPr>
        <w:noProof/>
      </w:rPr>
      <w:drawing>
        <wp:anchor distT="0" distB="0" distL="114300" distR="114300" simplePos="0" relativeHeight="251657216" behindDoc="0" locked="0" layoutInCell="1" allowOverlap="1" wp14:anchorId="48014AC3" wp14:editId="78B6BF27">
          <wp:simplePos x="0" y="0"/>
          <wp:positionH relativeFrom="margin">
            <wp:posOffset>-758825</wp:posOffset>
          </wp:positionH>
          <wp:positionV relativeFrom="margin">
            <wp:posOffset>-1441450</wp:posOffset>
          </wp:positionV>
          <wp:extent cx="7637145" cy="1295400"/>
          <wp:effectExtent l="0" t="0" r="1905" b="0"/>
          <wp:wrapSquare wrapText="bothSides"/>
          <wp:docPr id="41" name="Imagem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37145" cy="12954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1C0669"/>
    <w:multiLevelType w:val="multilevel"/>
    <w:tmpl w:val="0416001D"/>
    <w:styleLink w:val="Estilo2"/>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113E1CD7"/>
    <w:multiLevelType w:val="multilevel"/>
    <w:tmpl w:val="059C72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89B1C5F"/>
    <w:multiLevelType w:val="multilevel"/>
    <w:tmpl w:val="AB52024A"/>
    <w:lvl w:ilvl="0">
      <w:start w:val="4"/>
      <w:numFmt w:val="decimal"/>
      <w:lvlText w:val="%1"/>
      <w:lvlJc w:val="left"/>
      <w:pPr>
        <w:ind w:left="360" w:hanging="360"/>
      </w:pPr>
      <w:rPr>
        <w:rFonts w:hint="default"/>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D5C100D"/>
    <w:multiLevelType w:val="multilevel"/>
    <w:tmpl w:val="C80605F6"/>
    <w:lvl w:ilvl="0">
      <w:start w:val="1"/>
      <w:numFmt w:val="decimal"/>
      <w:pStyle w:val="Nivel01"/>
      <w:lvlText w:val="%1."/>
      <w:lvlJc w:val="left"/>
      <w:pPr>
        <w:ind w:left="360" w:hanging="360"/>
      </w:pPr>
      <w:rPr>
        <w:rFonts w:hint="default"/>
        <w:b/>
        <w:color w:val="auto"/>
      </w:rPr>
    </w:lvl>
    <w:lvl w:ilvl="1">
      <w:start w:val="1"/>
      <w:numFmt w:val="decimal"/>
      <w:lvlText w:val="%1.%2."/>
      <w:lvlJc w:val="left"/>
      <w:pPr>
        <w:ind w:left="432" w:hanging="432"/>
      </w:pPr>
      <w:rPr>
        <w:rFonts w:ascii="Times New Roman" w:hAnsi="Times New Roman" w:cs="Times New Roman" w:hint="default"/>
        <w:b w:val="0"/>
        <w:i w:val="0"/>
        <w:strike w:val="0"/>
        <w:color w:val="auto"/>
        <w:sz w:val="20"/>
        <w:szCs w:val="20"/>
        <w:u w:val="none"/>
      </w:rPr>
    </w:lvl>
    <w:lvl w:ilvl="2">
      <w:start w:val="1"/>
      <w:numFmt w:val="decimal"/>
      <w:lvlText w:val="%1.%2.%3."/>
      <w:lvlJc w:val="left"/>
      <w:pPr>
        <w:ind w:left="1638" w:hanging="504"/>
      </w:pPr>
      <w:rPr>
        <w:rFonts w:ascii="Times New Roman" w:hAnsi="Times New Roman" w:cs="Times New Roman" w:hint="default"/>
        <w:b w:val="0"/>
        <w:i w:val="0"/>
        <w:strike w:val="0"/>
        <w:color w:val="auto"/>
        <w:sz w:val="20"/>
        <w:szCs w:val="20"/>
      </w:rPr>
    </w:lvl>
    <w:lvl w:ilvl="3">
      <w:start w:val="1"/>
      <w:numFmt w:val="decimal"/>
      <w:lvlText w:val="%1.%2.%3.%4."/>
      <w:lvlJc w:val="left"/>
      <w:pPr>
        <w:ind w:left="2491"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29D80819"/>
    <w:multiLevelType w:val="multilevel"/>
    <w:tmpl w:val="9B7C7E92"/>
    <w:lvl w:ilvl="0">
      <w:start w:val="14"/>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1A23E4A"/>
    <w:multiLevelType w:val="multilevel"/>
    <w:tmpl w:val="34B8E2B0"/>
    <w:lvl w:ilvl="0">
      <w:start w:val="12"/>
      <w:numFmt w:val="decimal"/>
      <w:lvlText w:val="%1"/>
      <w:lvlJc w:val="left"/>
      <w:pPr>
        <w:ind w:left="420" w:hanging="420"/>
      </w:pPr>
      <w:rPr>
        <w:rFonts w:hint="default"/>
      </w:rPr>
    </w:lvl>
    <w:lvl w:ilvl="1">
      <w:start w:val="2"/>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327165CC"/>
    <w:multiLevelType w:val="multilevel"/>
    <w:tmpl w:val="8C2CEF7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2E66B0D"/>
    <w:multiLevelType w:val="multilevel"/>
    <w:tmpl w:val="9E4AF76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B7E1F53"/>
    <w:multiLevelType w:val="multilevel"/>
    <w:tmpl w:val="7708113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3C2B7CEE"/>
    <w:multiLevelType w:val="multilevel"/>
    <w:tmpl w:val="92FC56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44D72C0F"/>
    <w:multiLevelType w:val="multilevel"/>
    <w:tmpl w:val="15746EB6"/>
    <w:lvl w:ilvl="0">
      <w:start w:val="16"/>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46184BBC"/>
    <w:multiLevelType w:val="multilevel"/>
    <w:tmpl w:val="0416001F"/>
    <w:styleLink w:val="Estilo1"/>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7C33A0E"/>
    <w:multiLevelType w:val="multilevel"/>
    <w:tmpl w:val="95D81A72"/>
    <w:lvl w:ilvl="0">
      <w:start w:val="12"/>
      <w:numFmt w:val="decimal"/>
      <w:lvlText w:val="%1"/>
      <w:lvlJc w:val="left"/>
      <w:pPr>
        <w:ind w:left="420" w:hanging="420"/>
      </w:pPr>
      <w:rPr>
        <w:rFonts w:hint="default"/>
        <w:b w:val="0"/>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3" w15:restartNumberingAfterBreak="0">
    <w:nsid w:val="4BB81437"/>
    <w:multiLevelType w:val="multilevel"/>
    <w:tmpl w:val="CD2EF224"/>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4E530FD3"/>
    <w:multiLevelType w:val="multilevel"/>
    <w:tmpl w:val="981AAF9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520309C5"/>
    <w:multiLevelType w:val="multilevel"/>
    <w:tmpl w:val="03448F4A"/>
    <w:lvl w:ilvl="0">
      <w:start w:val="1"/>
      <w:numFmt w:val="decimal"/>
      <w:lvlText w:val="%1."/>
      <w:lvlJc w:val="left"/>
      <w:pPr>
        <w:ind w:left="720" w:hanging="360"/>
      </w:pPr>
      <w:rPr>
        <w:rFonts w:hint="default"/>
        <w:b/>
      </w:rPr>
    </w:lvl>
    <w:lvl w:ilvl="1">
      <w:start w:val="1"/>
      <w:numFmt w:val="decimal"/>
      <w:isLgl/>
      <w:lvlText w:val="%1.%2"/>
      <w:lvlJc w:val="left"/>
      <w:pPr>
        <w:ind w:left="810" w:hanging="45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4E81517"/>
    <w:multiLevelType w:val="multilevel"/>
    <w:tmpl w:val="E5EADE7A"/>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5B9E0383"/>
    <w:multiLevelType w:val="multilevel"/>
    <w:tmpl w:val="DF58AC28"/>
    <w:lvl w:ilvl="0">
      <w:start w:val="12"/>
      <w:numFmt w:val="decimal"/>
      <w:lvlText w:val="%1"/>
      <w:lvlJc w:val="left"/>
      <w:pPr>
        <w:ind w:left="420" w:hanging="420"/>
      </w:pPr>
      <w:rPr>
        <w:rFonts w:hint="default"/>
        <w:b w:val="0"/>
      </w:rPr>
    </w:lvl>
    <w:lvl w:ilvl="1">
      <w:start w:val="1"/>
      <w:numFmt w:val="decimal"/>
      <w:lvlText w:val="%1.%2"/>
      <w:lvlJc w:val="left"/>
      <w:pPr>
        <w:ind w:left="420" w:hanging="42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5E900DBF"/>
    <w:multiLevelType w:val="multilevel"/>
    <w:tmpl w:val="04160025"/>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9" w15:restartNumberingAfterBreak="0">
    <w:nsid w:val="61DD361E"/>
    <w:multiLevelType w:val="multilevel"/>
    <w:tmpl w:val="B2783BDE"/>
    <w:lvl w:ilvl="0">
      <w:start w:val="1"/>
      <w:numFmt w:val="decimal"/>
      <w:pStyle w:val="Nivel01Titulo"/>
      <w:lvlText w:val="%1."/>
      <w:lvlJc w:val="left"/>
      <w:pPr>
        <w:ind w:left="360" w:hanging="360"/>
      </w:pPr>
      <w:rPr>
        <w:rFonts w:hint="default"/>
        <w:b/>
        <w:i w:val="0"/>
      </w:rPr>
    </w:lvl>
    <w:lvl w:ilvl="1">
      <w:start w:val="1"/>
      <w:numFmt w:val="decimal"/>
      <w:suff w:val="space"/>
      <w:lvlText w:val="%1.%2."/>
      <w:lvlJc w:val="left"/>
      <w:pPr>
        <w:ind w:left="426" w:firstLine="0"/>
      </w:pPr>
      <w:rPr>
        <w:rFonts w:hint="default"/>
        <w:b w:val="0"/>
        <w:i w:val="0"/>
        <w:color w:val="auto"/>
      </w:rPr>
    </w:lvl>
    <w:lvl w:ilvl="2">
      <w:start w:val="1"/>
      <w:numFmt w:val="decimal"/>
      <w:suff w:val="space"/>
      <w:lvlText w:val="%1.%2.%3."/>
      <w:lvlJc w:val="left"/>
      <w:pPr>
        <w:ind w:left="1135" w:firstLine="0"/>
      </w:pPr>
      <w:rPr>
        <w:rFonts w:hint="default"/>
        <w:b w:val="0"/>
        <w:i w:val="0"/>
        <w:color w:val="auto"/>
      </w:rPr>
    </w:lvl>
    <w:lvl w:ilvl="3">
      <w:start w:val="1"/>
      <w:numFmt w:val="decimal"/>
      <w:suff w:val="space"/>
      <w:lvlText w:val="%1.%2.%3.%4."/>
      <w:lvlJc w:val="left"/>
      <w:pPr>
        <w:ind w:left="1702" w:firstLine="0"/>
      </w:pPr>
      <w:rPr>
        <w:rFonts w:hint="default"/>
        <w:b w:val="0"/>
        <w:bCs/>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62CF6440"/>
    <w:multiLevelType w:val="multilevel"/>
    <w:tmpl w:val="71F2E0D4"/>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Zero"/>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6D4B3376"/>
    <w:multiLevelType w:val="multilevel"/>
    <w:tmpl w:val="0A4EB7A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Zero"/>
      <w:lvlText w:val="%1.%2.%3.%4"/>
      <w:lvlJc w:val="left"/>
      <w:pPr>
        <w:ind w:left="720" w:hanging="720"/>
      </w:pPr>
      <w:rPr>
        <w:rFonts w:hint="default"/>
      </w:rPr>
    </w:lvl>
    <w:lvl w:ilvl="4">
      <w:start w:val="1"/>
      <w:numFmt w:val="decimalZero"/>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4FA66A8"/>
    <w:multiLevelType w:val="multilevel"/>
    <w:tmpl w:val="8BE4230A"/>
    <w:lvl w:ilvl="0">
      <w:start w:val="6"/>
      <w:numFmt w:val="decimal"/>
      <w:lvlText w:val="%1"/>
      <w:lvlJc w:val="left"/>
      <w:pPr>
        <w:ind w:left="360" w:hanging="360"/>
      </w:pPr>
      <w:rPr>
        <w:rFonts w:hint="default"/>
      </w:rPr>
    </w:lvl>
    <w:lvl w:ilvl="1">
      <w:start w:val="1"/>
      <w:numFmt w:val="decimal"/>
      <w:lvlText w:val="%1.%2"/>
      <w:lvlJc w:val="left"/>
      <w:pPr>
        <w:ind w:left="0" w:hanging="360"/>
      </w:pPr>
      <w:rPr>
        <w:rFonts w:hint="default"/>
        <w:b/>
      </w:rPr>
    </w:lvl>
    <w:lvl w:ilvl="2">
      <w:start w:val="1"/>
      <w:numFmt w:val="decimal"/>
      <w:lvlText w:val="%1.%2.%3"/>
      <w:lvlJc w:val="left"/>
      <w:pPr>
        <w:ind w:left="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36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72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7BE02694"/>
    <w:multiLevelType w:val="multilevel"/>
    <w:tmpl w:val="47A6432C"/>
    <w:styleLink w:val="Estilo3"/>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b/>
      </w:rPr>
    </w:lvl>
    <w:lvl w:ilvl="2">
      <w:start w:val="1"/>
      <w:numFmt w:val="lowerLetter"/>
      <w:lvlText w:val="%3."/>
      <w:lvlJc w:val="left"/>
      <w:pPr>
        <w:ind w:left="2340" w:hanging="360"/>
      </w:pPr>
      <w:rPr>
        <w:rFonts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1"/>
  </w:num>
  <w:num w:numId="2">
    <w:abstractNumId w:val="0"/>
  </w:num>
  <w:num w:numId="3">
    <w:abstractNumId w:val="23"/>
  </w:num>
  <w:num w:numId="4">
    <w:abstractNumId w:val="3"/>
  </w:num>
  <w:num w:numId="5">
    <w:abstractNumId w:val="19"/>
  </w:num>
  <w:num w:numId="6">
    <w:abstractNumId w:val="15"/>
  </w:num>
  <w:num w:numId="7">
    <w:abstractNumId w:val="18"/>
  </w:num>
  <w:num w:numId="8">
    <w:abstractNumId w:val="9"/>
  </w:num>
  <w:num w:numId="9">
    <w:abstractNumId w:val="21"/>
  </w:num>
  <w:num w:numId="10">
    <w:abstractNumId w:val="2"/>
  </w:num>
  <w:num w:numId="11">
    <w:abstractNumId w:val="16"/>
  </w:num>
  <w:num w:numId="12">
    <w:abstractNumId w:val="20"/>
  </w:num>
  <w:num w:numId="13">
    <w:abstractNumId w:val="4"/>
  </w:num>
  <w:num w:numId="14">
    <w:abstractNumId w:val="13"/>
  </w:num>
  <w:num w:numId="15">
    <w:abstractNumId w:val="10"/>
  </w:num>
  <w:num w:numId="16">
    <w:abstractNumId w:val="22"/>
  </w:num>
  <w:num w:numId="17">
    <w:abstractNumId w:val="1"/>
  </w:num>
  <w:num w:numId="18">
    <w:abstractNumId w:val="8"/>
  </w:num>
  <w:num w:numId="19">
    <w:abstractNumId w:val="14"/>
  </w:num>
  <w:num w:numId="20">
    <w:abstractNumId w:val="6"/>
  </w:num>
  <w:num w:numId="21">
    <w:abstractNumId w:val="12"/>
  </w:num>
  <w:num w:numId="22">
    <w:abstractNumId w:val="7"/>
  </w:num>
  <w:num w:numId="23">
    <w:abstractNumId w:val="5"/>
  </w:num>
  <w:num w:numId="24">
    <w:abstractNumId w:val="17"/>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76C"/>
    <w:rsid w:val="0000273A"/>
    <w:rsid w:val="000028E2"/>
    <w:rsid w:val="000032A8"/>
    <w:rsid w:val="000053FC"/>
    <w:rsid w:val="00005823"/>
    <w:rsid w:val="00011743"/>
    <w:rsid w:val="000135FF"/>
    <w:rsid w:val="000142F6"/>
    <w:rsid w:val="0001551B"/>
    <w:rsid w:val="000165E4"/>
    <w:rsid w:val="0001665D"/>
    <w:rsid w:val="0001668C"/>
    <w:rsid w:val="00016B70"/>
    <w:rsid w:val="00024B05"/>
    <w:rsid w:val="0002653C"/>
    <w:rsid w:val="00027702"/>
    <w:rsid w:val="00030033"/>
    <w:rsid w:val="00031534"/>
    <w:rsid w:val="00035D26"/>
    <w:rsid w:val="000400A5"/>
    <w:rsid w:val="000418C1"/>
    <w:rsid w:val="000428F9"/>
    <w:rsid w:val="0004466A"/>
    <w:rsid w:val="00045EB9"/>
    <w:rsid w:val="00050E3C"/>
    <w:rsid w:val="0005530B"/>
    <w:rsid w:val="000574BE"/>
    <w:rsid w:val="0005767C"/>
    <w:rsid w:val="00060613"/>
    <w:rsid w:val="0006111B"/>
    <w:rsid w:val="00065524"/>
    <w:rsid w:val="00066C58"/>
    <w:rsid w:val="00070118"/>
    <w:rsid w:val="0007066F"/>
    <w:rsid w:val="00075A7D"/>
    <w:rsid w:val="0008623F"/>
    <w:rsid w:val="0009011B"/>
    <w:rsid w:val="00090BA2"/>
    <w:rsid w:val="00090DAF"/>
    <w:rsid w:val="000924E0"/>
    <w:rsid w:val="0009505B"/>
    <w:rsid w:val="000A21C6"/>
    <w:rsid w:val="000A3574"/>
    <w:rsid w:val="000B0A8D"/>
    <w:rsid w:val="000B16F7"/>
    <w:rsid w:val="000B41F9"/>
    <w:rsid w:val="000B4A48"/>
    <w:rsid w:val="000B6781"/>
    <w:rsid w:val="000C0A05"/>
    <w:rsid w:val="000C4232"/>
    <w:rsid w:val="000C45E2"/>
    <w:rsid w:val="000C535D"/>
    <w:rsid w:val="000C55EB"/>
    <w:rsid w:val="000D15EC"/>
    <w:rsid w:val="000D3B4F"/>
    <w:rsid w:val="000E0B44"/>
    <w:rsid w:val="000E4EFF"/>
    <w:rsid w:val="000E5F83"/>
    <w:rsid w:val="000E73DE"/>
    <w:rsid w:val="000F19C0"/>
    <w:rsid w:val="000F22C4"/>
    <w:rsid w:val="000F26D4"/>
    <w:rsid w:val="000F37CB"/>
    <w:rsid w:val="000F42E7"/>
    <w:rsid w:val="000F79F3"/>
    <w:rsid w:val="001006A5"/>
    <w:rsid w:val="00100BEE"/>
    <w:rsid w:val="0010115C"/>
    <w:rsid w:val="00101223"/>
    <w:rsid w:val="001048E9"/>
    <w:rsid w:val="00104C25"/>
    <w:rsid w:val="00105CFB"/>
    <w:rsid w:val="001060E4"/>
    <w:rsid w:val="00106A36"/>
    <w:rsid w:val="00107A03"/>
    <w:rsid w:val="0011312E"/>
    <w:rsid w:val="00113715"/>
    <w:rsid w:val="0011619A"/>
    <w:rsid w:val="00116784"/>
    <w:rsid w:val="00121049"/>
    <w:rsid w:val="00123F73"/>
    <w:rsid w:val="00125541"/>
    <w:rsid w:val="00125D4D"/>
    <w:rsid w:val="00126118"/>
    <w:rsid w:val="001271C7"/>
    <w:rsid w:val="001279D9"/>
    <w:rsid w:val="00130AF6"/>
    <w:rsid w:val="00131CD5"/>
    <w:rsid w:val="001336DD"/>
    <w:rsid w:val="00133949"/>
    <w:rsid w:val="00133954"/>
    <w:rsid w:val="0013423B"/>
    <w:rsid w:val="0013435D"/>
    <w:rsid w:val="00134AB7"/>
    <w:rsid w:val="0013608F"/>
    <w:rsid w:val="00140B8E"/>
    <w:rsid w:val="00145428"/>
    <w:rsid w:val="00145C9E"/>
    <w:rsid w:val="00147867"/>
    <w:rsid w:val="00153098"/>
    <w:rsid w:val="001535E9"/>
    <w:rsid w:val="00154A06"/>
    <w:rsid w:val="00166896"/>
    <w:rsid w:val="00170998"/>
    <w:rsid w:val="00170B86"/>
    <w:rsid w:val="001711CA"/>
    <w:rsid w:val="00171F07"/>
    <w:rsid w:val="00172689"/>
    <w:rsid w:val="00172B65"/>
    <w:rsid w:val="00172F66"/>
    <w:rsid w:val="001747E5"/>
    <w:rsid w:val="001815C6"/>
    <w:rsid w:val="00181D85"/>
    <w:rsid w:val="00183014"/>
    <w:rsid w:val="001843A5"/>
    <w:rsid w:val="00190C46"/>
    <w:rsid w:val="001911A2"/>
    <w:rsid w:val="001A047C"/>
    <w:rsid w:val="001A094B"/>
    <w:rsid w:val="001A26AE"/>
    <w:rsid w:val="001A27B9"/>
    <w:rsid w:val="001A6CBA"/>
    <w:rsid w:val="001A7EA0"/>
    <w:rsid w:val="001B0F45"/>
    <w:rsid w:val="001B1EBA"/>
    <w:rsid w:val="001B3983"/>
    <w:rsid w:val="001B3A63"/>
    <w:rsid w:val="001B3C92"/>
    <w:rsid w:val="001B4D63"/>
    <w:rsid w:val="001B66D3"/>
    <w:rsid w:val="001B7D82"/>
    <w:rsid w:val="001C71ED"/>
    <w:rsid w:val="001D27AD"/>
    <w:rsid w:val="001D31CD"/>
    <w:rsid w:val="001D3482"/>
    <w:rsid w:val="001D3E97"/>
    <w:rsid w:val="001D424D"/>
    <w:rsid w:val="001D453E"/>
    <w:rsid w:val="001D5BDC"/>
    <w:rsid w:val="001D655E"/>
    <w:rsid w:val="001D7951"/>
    <w:rsid w:val="001E27DB"/>
    <w:rsid w:val="001E4343"/>
    <w:rsid w:val="001E514F"/>
    <w:rsid w:val="001F26AB"/>
    <w:rsid w:val="001F6802"/>
    <w:rsid w:val="001F6A10"/>
    <w:rsid w:val="001F6F7F"/>
    <w:rsid w:val="001F76D4"/>
    <w:rsid w:val="002001AC"/>
    <w:rsid w:val="00200E76"/>
    <w:rsid w:val="002014F5"/>
    <w:rsid w:val="002034A7"/>
    <w:rsid w:val="00204A0A"/>
    <w:rsid w:val="00207C78"/>
    <w:rsid w:val="0021270F"/>
    <w:rsid w:val="00212C91"/>
    <w:rsid w:val="002147ED"/>
    <w:rsid w:val="00214961"/>
    <w:rsid w:val="00215C12"/>
    <w:rsid w:val="00215E91"/>
    <w:rsid w:val="00217F42"/>
    <w:rsid w:val="00221B28"/>
    <w:rsid w:val="002220DB"/>
    <w:rsid w:val="002250B8"/>
    <w:rsid w:val="00231785"/>
    <w:rsid w:val="00233C1F"/>
    <w:rsid w:val="00235890"/>
    <w:rsid w:val="0023715B"/>
    <w:rsid w:val="00240D77"/>
    <w:rsid w:val="0024330A"/>
    <w:rsid w:val="00243742"/>
    <w:rsid w:val="00244DE4"/>
    <w:rsid w:val="0025111A"/>
    <w:rsid w:val="0025167A"/>
    <w:rsid w:val="00253091"/>
    <w:rsid w:val="0025553C"/>
    <w:rsid w:val="002671CD"/>
    <w:rsid w:val="0026765C"/>
    <w:rsid w:val="002718D4"/>
    <w:rsid w:val="00271BD6"/>
    <w:rsid w:val="002720BB"/>
    <w:rsid w:val="002747CE"/>
    <w:rsid w:val="00277D9C"/>
    <w:rsid w:val="00280847"/>
    <w:rsid w:val="00281607"/>
    <w:rsid w:val="00281F59"/>
    <w:rsid w:val="002830DA"/>
    <w:rsid w:val="002852F5"/>
    <w:rsid w:val="00285740"/>
    <w:rsid w:val="00287042"/>
    <w:rsid w:val="00287425"/>
    <w:rsid w:val="00291DE8"/>
    <w:rsid w:val="002928B6"/>
    <w:rsid w:val="00295BB2"/>
    <w:rsid w:val="00297957"/>
    <w:rsid w:val="00297C8D"/>
    <w:rsid w:val="002A14DE"/>
    <w:rsid w:val="002A61CE"/>
    <w:rsid w:val="002A6621"/>
    <w:rsid w:val="002A77F6"/>
    <w:rsid w:val="002B1409"/>
    <w:rsid w:val="002B1681"/>
    <w:rsid w:val="002B5533"/>
    <w:rsid w:val="002B5C89"/>
    <w:rsid w:val="002B668A"/>
    <w:rsid w:val="002C1BF2"/>
    <w:rsid w:val="002C1C10"/>
    <w:rsid w:val="002C3D05"/>
    <w:rsid w:val="002C3DB0"/>
    <w:rsid w:val="002C3FCD"/>
    <w:rsid w:val="002C5A44"/>
    <w:rsid w:val="002C5D49"/>
    <w:rsid w:val="002D1676"/>
    <w:rsid w:val="002D2A6F"/>
    <w:rsid w:val="002D2D84"/>
    <w:rsid w:val="002D4AEE"/>
    <w:rsid w:val="002D532A"/>
    <w:rsid w:val="002D577F"/>
    <w:rsid w:val="002D5C5F"/>
    <w:rsid w:val="002D6F3E"/>
    <w:rsid w:val="002E08F7"/>
    <w:rsid w:val="002E1F0D"/>
    <w:rsid w:val="002E2247"/>
    <w:rsid w:val="002E2E3D"/>
    <w:rsid w:val="002E4E24"/>
    <w:rsid w:val="002E5348"/>
    <w:rsid w:val="002E54A8"/>
    <w:rsid w:val="002E6AF5"/>
    <w:rsid w:val="002F048F"/>
    <w:rsid w:val="002F3660"/>
    <w:rsid w:val="002F555F"/>
    <w:rsid w:val="00302002"/>
    <w:rsid w:val="00303FE5"/>
    <w:rsid w:val="00305994"/>
    <w:rsid w:val="00307C02"/>
    <w:rsid w:val="00311AEA"/>
    <w:rsid w:val="00314921"/>
    <w:rsid w:val="00314990"/>
    <w:rsid w:val="00314FA6"/>
    <w:rsid w:val="0031549F"/>
    <w:rsid w:val="00317425"/>
    <w:rsid w:val="003174E6"/>
    <w:rsid w:val="00321E37"/>
    <w:rsid w:val="00325431"/>
    <w:rsid w:val="003258B3"/>
    <w:rsid w:val="00326666"/>
    <w:rsid w:val="00333DC3"/>
    <w:rsid w:val="00334F16"/>
    <w:rsid w:val="003359EE"/>
    <w:rsid w:val="003429AE"/>
    <w:rsid w:val="00343154"/>
    <w:rsid w:val="00344E16"/>
    <w:rsid w:val="003457DA"/>
    <w:rsid w:val="0034657F"/>
    <w:rsid w:val="00347DF3"/>
    <w:rsid w:val="003502F3"/>
    <w:rsid w:val="00350D60"/>
    <w:rsid w:val="00353138"/>
    <w:rsid w:val="00354469"/>
    <w:rsid w:val="00362688"/>
    <w:rsid w:val="00362C9A"/>
    <w:rsid w:val="0036580E"/>
    <w:rsid w:val="00375ED5"/>
    <w:rsid w:val="003778AB"/>
    <w:rsid w:val="003779AF"/>
    <w:rsid w:val="003809F4"/>
    <w:rsid w:val="00382A0E"/>
    <w:rsid w:val="00383AC2"/>
    <w:rsid w:val="00384EDE"/>
    <w:rsid w:val="00384FCC"/>
    <w:rsid w:val="00385B82"/>
    <w:rsid w:val="00385EAE"/>
    <w:rsid w:val="003924B5"/>
    <w:rsid w:val="003949B3"/>
    <w:rsid w:val="00394F85"/>
    <w:rsid w:val="00397D4D"/>
    <w:rsid w:val="00397EEE"/>
    <w:rsid w:val="003A1226"/>
    <w:rsid w:val="003A12E0"/>
    <w:rsid w:val="003A1987"/>
    <w:rsid w:val="003A2246"/>
    <w:rsid w:val="003A23E1"/>
    <w:rsid w:val="003A26FC"/>
    <w:rsid w:val="003A3A16"/>
    <w:rsid w:val="003A44F8"/>
    <w:rsid w:val="003A4A34"/>
    <w:rsid w:val="003B0FB0"/>
    <w:rsid w:val="003B4163"/>
    <w:rsid w:val="003B5121"/>
    <w:rsid w:val="003B60F6"/>
    <w:rsid w:val="003B7E35"/>
    <w:rsid w:val="003B7E5D"/>
    <w:rsid w:val="003C0226"/>
    <w:rsid w:val="003C3895"/>
    <w:rsid w:val="003C3ACB"/>
    <w:rsid w:val="003C48F5"/>
    <w:rsid w:val="003C4CA0"/>
    <w:rsid w:val="003C6CEC"/>
    <w:rsid w:val="003C6D31"/>
    <w:rsid w:val="003D2182"/>
    <w:rsid w:val="003D49CF"/>
    <w:rsid w:val="003E15BB"/>
    <w:rsid w:val="003E421E"/>
    <w:rsid w:val="003E560F"/>
    <w:rsid w:val="003E6101"/>
    <w:rsid w:val="003E7D3A"/>
    <w:rsid w:val="003F1718"/>
    <w:rsid w:val="003F424A"/>
    <w:rsid w:val="003F4841"/>
    <w:rsid w:val="003F7535"/>
    <w:rsid w:val="00400F53"/>
    <w:rsid w:val="00402EA2"/>
    <w:rsid w:val="0040668B"/>
    <w:rsid w:val="004071AD"/>
    <w:rsid w:val="004073F6"/>
    <w:rsid w:val="00407583"/>
    <w:rsid w:val="00411CE5"/>
    <w:rsid w:val="0041360E"/>
    <w:rsid w:val="00413797"/>
    <w:rsid w:val="0041664A"/>
    <w:rsid w:val="00421C62"/>
    <w:rsid w:val="004229D6"/>
    <w:rsid w:val="004237E9"/>
    <w:rsid w:val="00425ED0"/>
    <w:rsid w:val="00426FAF"/>
    <w:rsid w:val="00430243"/>
    <w:rsid w:val="004307C3"/>
    <w:rsid w:val="00430834"/>
    <w:rsid w:val="0043102D"/>
    <w:rsid w:val="0043163A"/>
    <w:rsid w:val="00436E7C"/>
    <w:rsid w:val="004435C1"/>
    <w:rsid w:val="0045144E"/>
    <w:rsid w:val="00451614"/>
    <w:rsid w:val="00455D11"/>
    <w:rsid w:val="004568BF"/>
    <w:rsid w:val="004574A8"/>
    <w:rsid w:val="00461A74"/>
    <w:rsid w:val="0046516B"/>
    <w:rsid w:val="00477D5E"/>
    <w:rsid w:val="00483C6D"/>
    <w:rsid w:val="00486477"/>
    <w:rsid w:val="004905EC"/>
    <w:rsid w:val="004917C1"/>
    <w:rsid w:val="00494751"/>
    <w:rsid w:val="004949FB"/>
    <w:rsid w:val="00494CA6"/>
    <w:rsid w:val="00495E87"/>
    <w:rsid w:val="0049606D"/>
    <w:rsid w:val="004963B7"/>
    <w:rsid w:val="0049706D"/>
    <w:rsid w:val="004973E3"/>
    <w:rsid w:val="00497779"/>
    <w:rsid w:val="004A7EC8"/>
    <w:rsid w:val="004B26CD"/>
    <w:rsid w:val="004B4DDF"/>
    <w:rsid w:val="004C0411"/>
    <w:rsid w:val="004C235A"/>
    <w:rsid w:val="004C2960"/>
    <w:rsid w:val="004C3EF7"/>
    <w:rsid w:val="004C4190"/>
    <w:rsid w:val="004C5724"/>
    <w:rsid w:val="004C7489"/>
    <w:rsid w:val="004D7720"/>
    <w:rsid w:val="004E1A20"/>
    <w:rsid w:val="004E2A41"/>
    <w:rsid w:val="004E33CA"/>
    <w:rsid w:val="004E41B4"/>
    <w:rsid w:val="004E4D0F"/>
    <w:rsid w:val="004E57A3"/>
    <w:rsid w:val="004E6732"/>
    <w:rsid w:val="004E71E9"/>
    <w:rsid w:val="004F1EAD"/>
    <w:rsid w:val="004F27C1"/>
    <w:rsid w:val="004F3E4A"/>
    <w:rsid w:val="004F579F"/>
    <w:rsid w:val="005010DB"/>
    <w:rsid w:val="005039CC"/>
    <w:rsid w:val="005067A9"/>
    <w:rsid w:val="00506E96"/>
    <w:rsid w:val="00510E98"/>
    <w:rsid w:val="00511172"/>
    <w:rsid w:val="0051129F"/>
    <w:rsid w:val="005132BC"/>
    <w:rsid w:val="00515032"/>
    <w:rsid w:val="00515BF6"/>
    <w:rsid w:val="00515D3A"/>
    <w:rsid w:val="0051766D"/>
    <w:rsid w:val="00523B16"/>
    <w:rsid w:val="00523C48"/>
    <w:rsid w:val="00525B5A"/>
    <w:rsid w:val="005260B8"/>
    <w:rsid w:val="005266A3"/>
    <w:rsid w:val="005271A6"/>
    <w:rsid w:val="00532D12"/>
    <w:rsid w:val="0053535F"/>
    <w:rsid w:val="00536F60"/>
    <w:rsid w:val="00537A73"/>
    <w:rsid w:val="00545DE9"/>
    <w:rsid w:val="005508C9"/>
    <w:rsid w:val="00552FFB"/>
    <w:rsid w:val="00553CD9"/>
    <w:rsid w:val="00554AF7"/>
    <w:rsid w:val="005558D2"/>
    <w:rsid w:val="00556D6F"/>
    <w:rsid w:val="005627AD"/>
    <w:rsid w:val="00563C49"/>
    <w:rsid w:val="005649F8"/>
    <w:rsid w:val="005651F4"/>
    <w:rsid w:val="00566BE7"/>
    <w:rsid w:val="00573619"/>
    <w:rsid w:val="00574A88"/>
    <w:rsid w:val="00575314"/>
    <w:rsid w:val="00576A43"/>
    <w:rsid w:val="005778A0"/>
    <w:rsid w:val="00577A6A"/>
    <w:rsid w:val="00577C8A"/>
    <w:rsid w:val="00584671"/>
    <w:rsid w:val="00597834"/>
    <w:rsid w:val="005A3AF1"/>
    <w:rsid w:val="005A69F5"/>
    <w:rsid w:val="005B20DC"/>
    <w:rsid w:val="005B32F7"/>
    <w:rsid w:val="005B4571"/>
    <w:rsid w:val="005B4A7B"/>
    <w:rsid w:val="005B5FA4"/>
    <w:rsid w:val="005B6253"/>
    <w:rsid w:val="005C14CA"/>
    <w:rsid w:val="005C289B"/>
    <w:rsid w:val="005C2D24"/>
    <w:rsid w:val="005C37B3"/>
    <w:rsid w:val="005C6CE9"/>
    <w:rsid w:val="005C72A8"/>
    <w:rsid w:val="005D0EB3"/>
    <w:rsid w:val="005D11CE"/>
    <w:rsid w:val="005D4C72"/>
    <w:rsid w:val="005D60A3"/>
    <w:rsid w:val="005E308A"/>
    <w:rsid w:val="005E5D61"/>
    <w:rsid w:val="005E6478"/>
    <w:rsid w:val="005E75A4"/>
    <w:rsid w:val="005F03A2"/>
    <w:rsid w:val="005F12E3"/>
    <w:rsid w:val="005F16C8"/>
    <w:rsid w:val="005F221C"/>
    <w:rsid w:val="005F2A2F"/>
    <w:rsid w:val="005F46AF"/>
    <w:rsid w:val="005F487A"/>
    <w:rsid w:val="005F6A47"/>
    <w:rsid w:val="00602AB9"/>
    <w:rsid w:val="00602E69"/>
    <w:rsid w:val="00603075"/>
    <w:rsid w:val="00607CEC"/>
    <w:rsid w:val="00610B54"/>
    <w:rsid w:val="006149F2"/>
    <w:rsid w:val="00614F52"/>
    <w:rsid w:val="006160A7"/>
    <w:rsid w:val="00621E82"/>
    <w:rsid w:val="006263D3"/>
    <w:rsid w:val="0063172B"/>
    <w:rsid w:val="0063478B"/>
    <w:rsid w:val="00637934"/>
    <w:rsid w:val="0064457F"/>
    <w:rsid w:val="0065091E"/>
    <w:rsid w:val="0065410C"/>
    <w:rsid w:val="00656705"/>
    <w:rsid w:val="00657172"/>
    <w:rsid w:val="00662EE3"/>
    <w:rsid w:val="00663AA8"/>
    <w:rsid w:val="006641C6"/>
    <w:rsid w:val="00671163"/>
    <w:rsid w:val="006734B6"/>
    <w:rsid w:val="00676025"/>
    <w:rsid w:val="00676E6A"/>
    <w:rsid w:val="00680D4A"/>
    <w:rsid w:val="00681AEC"/>
    <w:rsid w:val="00681C9A"/>
    <w:rsid w:val="006830A7"/>
    <w:rsid w:val="00683945"/>
    <w:rsid w:val="0068517B"/>
    <w:rsid w:val="00685E0A"/>
    <w:rsid w:val="00690465"/>
    <w:rsid w:val="006910EB"/>
    <w:rsid w:val="00692693"/>
    <w:rsid w:val="00694F27"/>
    <w:rsid w:val="00695D6B"/>
    <w:rsid w:val="00695DAB"/>
    <w:rsid w:val="00697112"/>
    <w:rsid w:val="006A1652"/>
    <w:rsid w:val="006B2D31"/>
    <w:rsid w:val="006B540B"/>
    <w:rsid w:val="006B722F"/>
    <w:rsid w:val="006C0842"/>
    <w:rsid w:val="006C4A61"/>
    <w:rsid w:val="006C5B6B"/>
    <w:rsid w:val="006C5D08"/>
    <w:rsid w:val="006C64FB"/>
    <w:rsid w:val="006D5671"/>
    <w:rsid w:val="006D5C64"/>
    <w:rsid w:val="006D60C5"/>
    <w:rsid w:val="006E0661"/>
    <w:rsid w:val="006E268B"/>
    <w:rsid w:val="006E271E"/>
    <w:rsid w:val="006E28A2"/>
    <w:rsid w:val="006E617D"/>
    <w:rsid w:val="006F0D27"/>
    <w:rsid w:val="006F3345"/>
    <w:rsid w:val="006F3DD6"/>
    <w:rsid w:val="006F4EC3"/>
    <w:rsid w:val="007002F8"/>
    <w:rsid w:val="00701063"/>
    <w:rsid w:val="007068EF"/>
    <w:rsid w:val="007118A0"/>
    <w:rsid w:val="007135C1"/>
    <w:rsid w:val="00713A45"/>
    <w:rsid w:val="00714915"/>
    <w:rsid w:val="00714EB0"/>
    <w:rsid w:val="00715818"/>
    <w:rsid w:val="00715BD2"/>
    <w:rsid w:val="007161DB"/>
    <w:rsid w:val="0071628A"/>
    <w:rsid w:val="00717B6F"/>
    <w:rsid w:val="00724236"/>
    <w:rsid w:val="007259D8"/>
    <w:rsid w:val="00726E33"/>
    <w:rsid w:val="007276E3"/>
    <w:rsid w:val="00732412"/>
    <w:rsid w:val="0073423B"/>
    <w:rsid w:val="007365DA"/>
    <w:rsid w:val="00736DF0"/>
    <w:rsid w:val="00740BF5"/>
    <w:rsid w:val="00740D25"/>
    <w:rsid w:val="00740E2E"/>
    <w:rsid w:val="00741107"/>
    <w:rsid w:val="0074285A"/>
    <w:rsid w:val="0074503A"/>
    <w:rsid w:val="007511C3"/>
    <w:rsid w:val="00756081"/>
    <w:rsid w:val="007610FA"/>
    <w:rsid w:val="00761774"/>
    <w:rsid w:val="00766BE8"/>
    <w:rsid w:val="00767342"/>
    <w:rsid w:val="00770098"/>
    <w:rsid w:val="00770EAE"/>
    <w:rsid w:val="00771EE8"/>
    <w:rsid w:val="00781593"/>
    <w:rsid w:val="00781B17"/>
    <w:rsid w:val="00783885"/>
    <w:rsid w:val="00784021"/>
    <w:rsid w:val="0078613C"/>
    <w:rsid w:val="0079051E"/>
    <w:rsid w:val="00791F68"/>
    <w:rsid w:val="00797332"/>
    <w:rsid w:val="007975F9"/>
    <w:rsid w:val="00797765"/>
    <w:rsid w:val="007A1ECE"/>
    <w:rsid w:val="007A24DE"/>
    <w:rsid w:val="007A5699"/>
    <w:rsid w:val="007A6D1D"/>
    <w:rsid w:val="007B6287"/>
    <w:rsid w:val="007B7C37"/>
    <w:rsid w:val="007C7FFE"/>
    <w:rsid w:val="007D1751"/>
    <w:rsid w:val="007D5B0A"/>
    <w:rsid w:val="007D7EC5"/>
    <w:rsid w:val="007E248B"/>
    <w:rsid w:val="007E2694"/>
    <w:rsid w:val="007E2A3B"/>
    <w:rsid w:val="007E4413"/>
    <w:rsid w:val="007E46FE"/>
    <w:rsid w:val="007F0C0C"/>
    <w:rsid w:val="007F0DAF"/>
    <w:rsid w:val="007F4376"/>
    <w:rsid w:val="007F5DC1"/>
    <w:rsid w:val="007F6764"/>
    <w:rsid w:val="0080125A"/>
    <w:rsid w:val="00806313"/>
    <w:rsid w:val="00807400"/>
    <w:rsid w:val="008116E0"/>
    <w:rsid w:val="00811CBB"/>
    <w:rsid w:val="00814825"/>
    <w:rsid w:val="00816E69"/>
    <w:rsid w:val="00820808"/>
    <w:rsid w:val="00821244"/>
    <w:rsid w:val="008212C3"/>
    <w:rsid w:val="00821807"/>
    <w:rsid w:val="0082359E"/>
    <w:rsid w:val="00823A72"/>
    <w:rsid w:val="008262DA"/>
    <w:rsid w:val="00832EDA"/>
    <w:rsid w:val="00835508"/>
    <w:rsid w:val="00836422"/>
    <w:rsid w:val="00836D30"/>
    <w:rsid w:val="00840608"/>
    <w:rsid w:val="00841499"/>
    <w:rsid w:val="00841873"/>
    <w:rsid w:val="008436D7"/>
    <w:rsid w:val="00844F44"/>
    <w:rsid w:val="00845AE1"/>
    <w:rsid w:val="00851C6C"/>
    <w:rsid w:val="00856696"/>
    <w:rsid w:val="00856F60"/>
    <w:rsid w:val="0086023E"/>
    <w:rsid w:val="008611F7"/>
    <w:rsid w:val="0086179A"/>
    <w:rsid w:val="00865346"/>
    <w:rsid w:val="008718F0"/>
    <w:rsid w:val="008722EA"/>
    <w:rsid w:val="00872333"/>
    <w:rsid w:val="00875760"/>
    <w:rsid w:val="00876E59"/>
    <w:rsid w:val="0088505F"/>
    <w:rsid w:val="00886B27"/>
    <w:rsid w:val="00887678"/>
    <w:rsid w:val="00887843"/>
    <w:rsid w:val="00890183"/>
    <w:rsid w:val="008906CF"/>
    <w:rsid w:val="00891B8A"/>
    <w:rsid w:val="0089362E"/>
    <w:rsid w:val="0089373E"/>
    <w:rsid w:val="008938E4"/>
    <w:rsid w:val="0089561D"/>
    <w:rsid w:val="0089778B"/>
    <w:rsid w:val="008A087A"/>
    <w:rsid w:val="008A1449"/>
    <w:rsid w:val="008A2EA0"/>
    <w:rsid w:val="008B0F34"/>
    <w:rsid w:val="008B3DD1"/>
    <w:rsid w:val="008B40D3"/>
    <w:rsid w:val="008B78F2"/>
    <w:rsid w:val="008B7DC3"/>
    <w:rsid w:val="008C119D"/>
    <w:rsid w:val="008C78D7"/>
    <w:rsid w:val="008D0314"/>
    <w:rsid w:val="008D1842"/>
    <w:rsid w:val="008D20CC"/>
    <w:rsid w:val="008D4A31"/>
    <w:rsid w:val="008E40A8"/>
    <w:rsid w:val="008E4F32"/>
    <w:rsid w:val="008E510D"/>
    <w:rsid w:val="008E58E6"/>
    <w:rsid w:val="008E6DDB"/>
    <w:rsid w:val="008E7322"/>
    <w:rsid w:val="008F05B2"/>
    <w:rsid w:val="008F1047"/>
    <w:rsid w:val="008F227F"/>
    <w:rsid w:val="008F37CE"/>
    <w:rsid w:val="008F4B76"/>
    <w:rsid w:val="00900004"/>
    <w:rsid w:val="0090526F"/>
    <w:rsid w:val="009059BB"/>
    <w:rsid w:val="0090776A"/>
    <w:rsid w:val="00912E50"/>
    <w:rsid w:val="00913E50"/>
    <w:rsid w:val="00915C55"/>
    <w:rsid w:val="00915FA5"/>
    <w:rsid w:val="00921BA8"/>
    <w:rsid w:val="009276CE"/>
    <w:rsid w:val="009303AB"/>
    <w:rsid w:val="00930A71"/>
    <w:rsid w:val="00931282"/>
    <w:rsid w:val="00931D7A"/>
    <w:rsid w:val="00933AF2"/>
    <w:rsid w:val="00936D5F"/>
    <w:rsid w:val="00941ADA"/>
    <w:rsid w:val="0094307F"/>
    <w:rsid w:val="00943407"/>
    <w:rsid w:val="00946BA6"/>
    <w:rsid w:val="009478F3"/>
    <w:rsid w:val="009518D9"/>
    <w:rsid w:val="009526FA"/>
    <w:rsid w:val="00955E40"/>
    <w:rsid w:val="00957128"/>
    <w:rsid w:val="009609D0"/>
    <w:rsid w:val="00960FF2"/>
    <w:rsid w:val="00962B6F"/>
    <w:rsid w:val="00962ED5"/>
    <w:rsid w:val="00964DB3"/>
    <w:rsid w:val="0096624E"/>
    <w:rsid w:val="009673E4"/>
    <w:rsid w:val="00967708"/>
    <w:rsid w:val="00970990"/>
    <w:rsid w:val="00973339"/>
    <w:rsid w:val="0097451F"/>
    <w:rsid w:val="00975216"/>
    <w:rsid w:val="009758BF"/>
    <w:rsid w:val="00976968"/>
    <w:rsid w:val="00977080"/>
    <w:rsid w:val="00980A36"/>
    <w:rsid w:val="00980A47"/>
    <w:rsid w:val="00985BD5"/>
    <w:rsid w:val="00986238"/>
    <w:rsid w:val="00992DB5"/>
    <w:rsid w:val="009945D3"/>
    <w:rsid w:val="00995BF2"/>
    <w:rsid w:val="00996A13"/>
    <w:rsid w:val="009A1576"/>
    <w:rsid w:val="009A2811"/>
    <w:rsid w:val="009A794F"/>
    <w:rsid w:val="009B00AE"/>
    <w:rsid w:val="009B0CC8"/>
    <w:rsid w:val="009B3F1D"/>
    <w:rsid w:val="009B4832"/>
    <w:rsid w:val="009C0E9D"/>
    <w:rsid w:val="009C1B5C"/>
    <w:rsid w:val="009C2C14"/>
    <w:rsid w:val="009C3DE4"/>
    <w:rsid w:val="009D5428"/>
    <w:rsid w:val="009D69E3"/>
    <w:rsid w:val="009D7C5E"/>
    <w:rsid w:val="009E1454"/>
    <w:rsid w:val="009E282F"/>
    <w:rsid w:val="009E4C92"/>
    <w:rsid w:val="009E6D23"/>
    <w:rsid w:val="009E6F83"/>
    <w:rsid w:val="009F0106"/>
    <w:rsid w:val="009F025E"/>
    <w:rsid w:val="009F0986"/>
    <w:rsid w:val="009F46A9"/>
    <w:rsid w:val="009F4DC0"/>
    <w:rsid w:val="009F6008"/>
    <w:rsid w:val="009F7B3C"/>
    <w:rsid w:val="00A00130"/>
    <w:rsid w:val="00A00423"/>
    <w:rsid w:val="00A02E5E"/>
    <w:rsid w:val="00A038E2"/>
    <w:rsid w:val="00A03AFE"/>
    <w:rsid w:val="00A0570F"/>
    <w:rsid w:val="00A05BC3"/>
    <w:rsid w:val="00A10F36"/>
    <w:rsid w:val="00A11A07"/>
    <w:rsid w:val="00A13224"/>
    <w:rsid w:val="00A203C5"/>
    <w:rsid w:val="00A20942"/>
    <w:rsid w:val="00A211F5"/>
    <w:rsid w:val="00A23B0E"/>
    <w:rsid w:val="00A26F11"/>
    <w:rsid w:val="00A3125B"/>
    <w:rsid w:val="00A31919"/>
    <w:rsid w:val="00A35AEA"/>
    <w:rsid w:val="00A37284"/>
    <w:rsid w:val="00A375CF"/>
    <w:rsid w:val="00A430D1"/>
    <w:rsid w:val="00A44EA1"/>
    <w:rsid w:val="00A532B6"/>
    <w:rsid w:val="00A5398B"/>
    <w:rsid w:val="00A53B14"/>
    <w:rsid w:val="00A5420F"/>
    <w:rsid w:val="00A54225"/>
    <w:rsid w:val="00A56A1E"/>
    <w:rsid w:val="00A57D5B"/>
    <w:rsid w:val="00A57EDA"/>
    <w:rsid w:val="00A6002B"/>
    <w:rsid w:val="00A600FE"/>
    <w:rsid w:val="00A602FF"/>
    <w:rsid w:val="00A60525"/>
    <w:rsid w:val="00A61426"/>
    <w:rsid w:val="00A62FBB"/>
    <w:rsid w:val="00A63413"/>
    <w:rsid w:val="00A63E2D"/>
    <w:rsid w:val="00A65FC2"/>
    <w:rsid w:val="00A670D2"/>
    <w:rsid w:val="00A67C28"/>
    <w:rsid w:val="00A72AF0"/>
    <w:rsid w:val="00A74702"/>
    <w:rsid w:val="00A75488"/>
    <w:rsid w:val="00A80DA6"/>
    <w:rsid w:val="00A8112E"/>
    <w:rsid w:val="00A819A3"/>
    <w:rsid w:val="00A84E55"/>
    <w:rsid w:val="00A86975"/>
    <w:rsid w:val="00A91C87"/>
    <w:rsid w:val="00A91D6F"/>
    <w:rsid w:val="00A94C8C"/>
    <w:rsid w:val="00A968DC"/>
    <w:rsid w:val="00A978EC"/>
    <w:rsid w:val="00AA0C2A"/>
    <w:rsid w:val="00AA1758"/>
    <w:rsid w:val="00AA796F"/>
    <w:rsid w:val="00AA7D7F"/>
    <w:rsid w:val="00AB2036"/>
    <w:rsid w:val="00AB22AF"/>
    <w:rsid w:val="00AB6C0D"/>
    <w:rsid w:val="00AB77C5"/>
    <w:rsid w:val="00AC0229"/>
    <w:rsid w:val="00AC0437"/>
    <w:rsid w:val="00AC3A69"/>
    <w:rsid w:val="00AC43C7"/>
    <w:rsid w:val="00AC5F40"/>
    <w:rsid w:val="00AC6506"/>
    <w:rsid w:val="00AD0B55"/>
    <w:rsid w:val="00AD1A52"/>
    <w:rsid w:val="00AD2180"/>
    <w:rsid w:val="00AD4533"/>
    <w:rsid w:val="00AD74DC"/>
    <w:rsid w:val="00AE10B4"/>
    <w:rsid w:val="00AE1736"/>
    <w:rsid w:val="00AE4B12"/>
    <w:rsid w:val="00AF1C42"/>
    <w:rsid w:val="00AF1FC9"/>
    <w:rsid w:val="00AF5869"/>
    <w:rsid w:val="00B02DA0"/>
    <w:rsid w:val="00B054BC"/>
    <w:rsid w:val="00B06957"/>
    <w:rsid w:val="00B07E78"/>
    <w:rsid w:val="00B1024A"/>
    <w:rsid w:val="00B21CCF"/>
    <w:rsid w:val="00B22135"/>
    <w:rsid w:val="00B23E39"/>
    <w:rsid w:val="00B25345"/>
    <w:rsid w:val="00B30486"/>
    <w:rsid w:val="00B30DF1"/>
    <w:rsid w:val="00B30E38"/>
    <w:rsid w:val="00B3382F"/>
    <w:rsid w:val="00B34019"/>
    <w:rsid w:val="00B35DCA"/>
    <w:rsid w:val="00B446D9"/>
    <w:rsid w:val="00B46120"/>
    <w:rsid w:val="00B47AA5"/>
    <w:rsid w:val="00B514CA"/>
    <w:rsid w:val="00B56744"/>
    <w:rsid w:val="00B61A8A"/>
    <w:rsid w:val="00B627D9"/>
    <w:rsid w:val="00B62A6E"/>
    <w:rsid w:val="00B667C1"/>
    <w:rsid w:val="00B66D29"/>
    <w:rsid w:val="00B72BA8"/>
    <w:rsid w:val="00B72F97"/>
    <w:rsid w:val="00B7374B"/>
    <w:rsid w:val="00B75641"/>
    <w:rsid w:val="00B80288"/>
    <w:rsid w:val="00B809B4"/>
    <w:rsid w:val="00B80C79"/>
    <w:rsid w:val="00B81102"/>
    <w:rsid w:val="00B81AEE"/>
    <w:rsid w:val="00B81B3D"/>
    <w:rsid w:val="00B8201D"/>
    <w:rsid w:val="00B82BAD"/>
    <w:rsid w:val="00B91423"/>
    <w:rsid w:val="00B92275"/>
    <w:rsid w:val="00B93058"/>
    <w:rsid w:val="00B95DDE"/>
    <w:rsid w:val="00BA1355"/>
    <w:rsid w:val="00BA1D86"/>
    <w:rsid w:val="00BA321C"/>
    <w:rsid w:val="00BA5EAD"/>
    <w:rsid w:val="00BA7744"/>
    <w:rsid w:val="00BB1F0C"/>
    <w:rsid w:val="00BB2094"/>
    <w:rsid w:val="00BB36F0"/>
    <w:rsid w:val="00BB3B21"/>
    <w:rsid w:val="00BC2DBE"/>
    <w:rsid w:val="00BC63AF"/>
    <w:rsid w:val="00BD1C22"/>
    <w:rsid w:val="00BD385E"/>
    <w:rsid w:val="00BD5E3F"/>
    <w:rsid w:val="00BE0230"/>
    <w:rsid w:val="00BE5A44"/>
    <w:rsid w:val="00BE6ABC"/>
    <w:rsid w:val="00BE7D2E"/>
    <w:rsid w:val="00BF0470"/>
    <w:rsid w:val="00BF0F4B"/>
    <w:rsid w:val="00BF1BF8"/>
    <w:rsid w:val="00BF1E14"/>
    <w:rsid w:val="00BF35BE"/>
    <w:rsid w:val="00BF3E6F"/>
    <w:rsid w:val="00BF4469"/>
    <w:rsid w:val="00BF54B3"/>
    <w:rsid w:val="00BF64C3"/>
    <w:rsid w:val="00BF70FB"/>
    <w:rsid w:val="00BF79EC"/>
    <w:rsid w:val="00C0079D"/>
    <w:rsid w:val="00C00A6F"/>
    <w:rsid w:val="00C02BD3"/>
    <w:rsid w:val="00C02E84"/>
    <w:rsid w:val="00C033F7"/>
    <w:rsid w:val="00C044B7"/>
    <w:rsid w:val="00C06FE6"/>
    <w:rsid w:val="00C0766C"/>
    <w:rsid w:val="00C15F55"/>
    <w:rsid w:val="00C239E5"/>
    <w:rsid w:val="00C26479"/>
    <w:rsid w:val="00C2660F"/>
    <w:rsid w:val="00C26F80"/>
    <w:rsid w:val="00C313AE"/>
    <w:rsid w:val="00C33E85"/>
    <w:rsid w:val="00C35A9B"/>
    <w:rsid w:val="00C36F99"/>
    <w:rsid w:val="00C371F0"/>
    <w:rsid w:val="00C378E0"/>
    <w:rsid w:val="00C40E04"/>
    <w:rsid w:val="00C40E51"/>
    <w:rsid w:val="00C42468"/>
    <w:rsid w:val="00C42A8A"/>
    <w:rsid w:val="00C449F5"/>
    <w:rsid w:val="00C472DD"/>
    <w:rsid w:val="00C4751E"/>
    <w:rsid w:val="00C51279"/>
    <w:rsid w:val="00C52115"/>
    <w:rsid w:val="00C539C4"/>
    <w:rsid w:val="00C53D63"/>
    <w:rsid w:val="00C54416"/>
    <w:rsid w:val="00C55A57"/>
    <w:rsid w:val="00C56709"/>
    <w:rsid w:val="00C56A46"/>
    <w:rsid w:val="00C61E65"/>
    <w:rsid w:val="00C63D60"/>
    <w:rsid w:val="00C63EF1"/>
    <w:rsid w:val="00C63F29"/>
    <w:rsid w:val="00C65E6E"/>
    <w:rsid w:val="00C721A3"/>
    <w:rsid w:val="00C73797"/>
    <w:rsid w:val="00C75A5F"/>
    <w:rsid w:val="00C76E37"/>
    <w:rsid w:val="00C82BAF"/>
    <w:rsid w:val="00C901E8"/>
    <w:rsid w:val="00C91878"/>
    <w:rsid w:val="00C931DA"/>
    <w:rsid w:val="00C9372B"/>
    <w:rsid w:val="00C93AC2"/>
    <w:rsid w:val="00CA1C94"/>
    <w:rsid w:val="00CA22C3"/>
    <w:rsid w:val="00CA620A"/>
    <w:rsid w:val="00CA6B85"/>
    <w:rsid w:val="00CB06DD"/>
    <w:rsid w:val="00CB18CD"/>
    <w:rsid w:val="00CB1A89"/>
    <w:rsid w:val="00CB24D2"/>
    <w:rsid w:val="00CB34E0"/>
    <w:rsid w:val="00CC346D"/>
    <w:rsid w:val="00CC4B05"/>
    <w:rsid w:val="00CC4CE6"/>
    <w:rsid w:val="00CC7AFE"/>
    <w:rsid w:val="00CD01C5"/>
    <w:rsid w:val="00CD5D64"/>
    <w:rsid w:val="00CD5E66"/>
    <w:rsid w:val="00CE46AD"/>
    <w:rsid w:val="00CE476D"/>
    <w:rsid w:val="00CE6A6F"/>
    <w:rsid w:val="00CE6B62"/>
    <w:rsid w:val="00CE6C14"/>
    <w:rsid w:val="00CE7663"/>
    <w:rsid w:val="00CF0259"/>
    <w:rsid w:val="00CF3387"/>
    <w:rsid w:val="00CF3A87"/>
    <w:rsid w:val="00CF437F"/>
    <w:rsid w:val="00CF513B"/>
    <w:rsid w:val="00CF652C"/>
    <w:rsid w:val="00D00A65"/>
    <w:rsid w:val="00D01DF4"/>
    <w:rsid w:val="00D01F85"/>
    <w:rsid w:val="00D03381"/>
    <w:rsid w:val="00D043F0"/>
    <w:rsid w:val="00D106FE"/>
    <w:rsid w:val="00D10D11"/>
    <w:rsid w:val="00D1127E"/>
    <w:rsid w:val="00D11A0B"/>
    <w:rsid w:val="00D11EDF"/>
    <w:rsid w:val="00D121AC"/>
    <w:rsid w:val="00D17224"/>
    <w:rsid w:val="00D220DE"/>
    <w:rsid w:val="00D2244C"/>
    <w:rsid w:val="00D229A8"/>
    <w:rsid w:val="00D25616"/>
    <w:rsid w:val="00D25FCB"/>
    <w:rsid w:val="00D264C4"/>
    <w:rsid w:val="00D30561"/>
    <w:rsid w:val="00D33C08"/>
    <w:rsid w:val="00D34FFC"/>
    <w:rsid w:val="00D363F5"/>
    <w:rsid w:val="00D3715C"/>
    <w:rsid w:val="00D40149"/>
    <w:rsid w:val="00D42661"/>
    <w:rsid w:val="00D432AA"/>
    <w:rsid w:val="00D46FAD"/>
    <w:rsid w:val="00D47A9E"/>
    <w:rsid w:val="00D51DAF"/>
    <w:rsid w:val="00D55AE7"/>
    <w:rsid w:val="00D55C77"/>
    <w:rsid w:val="00D6138A"/>
    <w:rsid w:val="00D62552"/>
    <w:rsid w:val="00D62EA2"/>
    <w:rsid w:val="00D66632"/>
    <w:rsid w:val="00D66CDC"/>
    <w:rsid w:val="00D710CB"/>
    <w:rsid w:val="00D73F96"/>
    <w:rsid w:val="00D74EAB"/>
    <w:rsid w:val="00D76AED"/>
    <w:rsid w:val="00D76EC8"/>
    <w:rsid w:val="00D81FF6"/>
    <w:rsid w:val="00D84230"/>
    <w:rsid w:val="00D845B6"/>
    <w:rsid w:val="00D8703F"/>
    <w:rsid w:val="00D87DB8"/>
    <w:rsid w:val="00D929B8"/>
    <w:rsid w:val="00D946B1"/>
    <w:rsid w:val="00DA1922"/>
    <w:rsid w:val="00DA19BF"/>
    <w:rsid w:val="00DA2C0C"/>
    <w:rsid w:val="00DA4FB2"/>
    <w:rsid w:val="00DA53D3"/>
    <w:rsid w:val="00DA62FF"/>
    <w:rsid w:val="00DA7D9C"/>
    <w:rsid w:val="00DB13C5"/>
    <w:rsid w:val="00DB1639"/>
    <w:rsid w:val="00DB2095"/>
    <w:rsid w:val="00DB3278"/>
    <w:rsid w:val="00DC0410"/>
    <w:rsid w:val="00DC0ED5"/>
    <w:rsid w:val="00DC1747"/>
    <w:rsid w:val="00DC1D9E"/>
    <w:rsid w:val="00DC494D"/>
    <w:rsid w:val="00DC4A23"/>
    <w:rsid w:val="00DC4DC1"/>
    <w:rsid w:val="00DC7184"/>
    <w:rsid w:val="00DC7E26"/>
    <w:rsid w:val="00DD015B"/>
    <w:rsid w:val="00DD0922"/>
    <w:rsid w:val="00DD38C1"/>
    <w:rsid w:val="00DD529D"/>
    <w:rsid w:val="00DD642F"/>
    <w:rsid w:val="00DD6B8B"/>
    <w:rsid w:val="00DE5068"/>
    <w:rsid w:val="00DE741D"/>
    <w:rsid w:val="00DF15A0"/>
    <w:rsid w:val="00DF24DB"/>
    <w:rsid w:val="00E01741"/>
    <w:rsid w:val="00E018DF"/>
    <w:rsid w:val="00E01DD8"/>
    <w:rsid w:val="00E025E7"/>
    <w:rsid w:val="00E111E4"/>
    <w:rsid w:val="00E13812"/>
    <w:rsid w:val="00E1560A"/>
    <w:rsid w:val="00E16B42"/>
    <w:rsid w:val="00E203F0"/>
    <w:rsid w:val="00E21A05"/>
    <w:rsid w:val="00E24698"/>
    <w:rsid w:val="00E255F4"/>
    <w:rsid w:val="00E25B6F"/>
    <w:rsid w:val="00E25DD3"/>
    <w:rsid w:val="00E2716E"/>
    <w:rsid w:val="00E278BF"/>
    <w:rsid w:val="00E27F67"/>
    <w:rsid w:val="00E30823"/>
    <w:rsid w:val="00E356A2"/>
    <w:rsid w:val="00E3600E"/>
    <w:rsid w:val="00E4080A"/>
    <w:rsid w:val="00E448D1"/>
    <w:rsid w:val="00E452BB"/>
    <w:rsid w:val="00E465D2"/>
    <w:rsid w:val="00E46BEB"/>
    <w:rsid w:val="00E46CFF"/>
    <w:rsid w:val="00E51C50"/>
    <w:rsid w:val="00E545A4"/>
    <w:rsid w:val="00E54B5C"/>
    <w:rsid w:val="00E559A5"/>
    <w:rsid w:val="00E57D9D"/>
    <w:rsid w:val="00E60050"/>
    <w:rsid w:val="00E60D62"/>
    <w:rsid w:val="00E639DC"/>
    <w:rsid w:val="00E64999"/>
    <w:rsid w:val="00E65353"/>
    <w:rsid w:val="00E66265"/>
    <w:rsid w:val="00E668CC"/>
    <w:rsid w:val="00E704C5"/>
    <w:rsid w:val="00E74F04"/>
    <w:rsid w:val="00E760EF"/>
    <w:rsid w:val="00E7736C"/>
    <w:rsid w:val="00E807B6"/>
    <w:rsid w:val="00E80EC8"/>
    <w:rsid w:val="00E837D7"/>
    <w:rsid w:val="00E839E5"/>
    <w:rsid w:val="00E841F3"/>
    <w:rsid w:val="00E86DFB"/>
    <w:rsid w:val="00E87A3A"/>
    <w:rsid w:val="00E87C9B"/>
    <w:rsid w:val="00E90BB6"/>
    <w:rsid w:val="00E910D7"/>
    <w:rsid w:val="00E913CB"/>
    <w:rsid w:val="00E914E7"/>
    <w:rsid w:val="00E939D9"/>
    <w:rsid w:val="00EA1836"/>
    <w:rsid w:val="00EA2ACF"/>
    <w:rsid w:val="00EA2CAA"/>
    <w:rsid w:val="00EA2CAF"/>
    <w:rsid w:val="00EA7B3B"/>
    <w:rsid w:val="00EB1AD4"/>
    <w:rsid w:val="00EB1CE0"/>
    <w:rsid w:val="00EB32C8"/>
    <w:rsid w:val="00EB438E"/>
    <w:rsid w:val="00EC0422"/>
    <w:rsid w:val="00EC776A"/>
    <w:rsid w:val="00ED19E4"/>
    <w:rsid w:val="00ED1C87"/>
    <w:rsid w:val="00ED2210"/>
    <w:rsid w:val="00ED308A"/>
    <w:rsid w:val="00ED326E"/>
    <w:rsid w:val="00ED596F"/>
    <w:rsid w:val="00ED606C"/>
    <w:rsid w:val="00ED654B"/>
    <w:rsid w:val="00EE0B76"/>
    <w:rsid w:val="00EE2338"/>
    <w:rsid w:val="00EE50D5"/>
    <w:rsid w:val="00EE50E9"/>
    <w:rsid w:val="00EE55C4"/>
    <w:rsid w:val="00EF04C1"/>
    <w:rsid w:val="00EF0E22"/>
    <w:rsid w:val="00EF509A"/>
    <w:rsid w:val="00EF70B7"/>
    <w:rsid w:val="00F0233A"/>
    <w:rsid w:val="00F0436E"/>
    <w:rsid w:val="00F0470C"/>
    <w:rsid w:val="00F04D85"/>
    <w:rsid w:val="00F06598"/>
    <w:rsid w:val="00F072DE"/>
    <w:rsid w:val="00F07726"/>
    <w:rsid w:val="00F10481"/>
    <w:rsid w:val="00F110C3"/>
    <w:rsid w:val="00F1393C"/>
    <w:rsid w:val="00F15C1D"/>
    <w:rsid w:val="00F16F7F"/>
    <w:rsid w:val="00F23418"/>
    <w:rsid w:val="00F2373A"/>
    <w:rsid w:val="00F23A20"/>
    <w:rsid w:val="00F23C93"/>
    <w:rsid w:val="00F258DA"/>
    <w:rsid w:val="00F30C9B"/>
    <w:rsid w:val="00F32143"/>
    <w:rsid w:val="00F33879"/>
    <w:rsid w:val="00F349FB"/>
    <w:rsid w:val="00F35FC0"/>
    <w:rsid w:val="00F36094"/>
    <w:rsid w:val="00F36DBD"/>
    <w:rsid w:val="00F44526"/>
    <w:rsid w:val="00F44671"/>
    <w:rsid w:val="00F45E52"/>
    <w:rsid w:val="00F501CE"/>
    <w:rsid w:val="00F5265C"/>
    <w:rsid w:val="00F53E37"/>
    <w:rsid w:val="00F64B7C"/>
    <w:rsid w:val="00F67E86"/>
    <w:rsid w:val="00F71094"/>
    <w:rsid w:val="00F71885"/>
    <w:rsid w:val="00F71EB4"/>
    <w:rsid w:val="00F77F4F"/>
    <w:rsid w:val="00F77FB5"/>
    <w:rsid w:val="00F81270"/>
    <w:rsid w:val="00F81CAC"/>
    <w:rsid w:val="00F820A3"/>
    <w:rsid w:val="00F836BB"/>
    <w:rsid w:val="00F83B39"/>
    <w:rsid w:val="00F851A5"/>
    <w:rsid w:val="00F85FCD"/>
    <w:rsid w:val="00F874D3"/>
    <w:rsid w:val="00F920A9"/>
    <w:rsid w:val="00F927A3"/>
    <w:rsid w:val="00FA0EF4"/>
    <w:rsid w:val="00FA14DC"/>
    <w:rsid w:val="00FA1D8B"/>
    <w:rsid w:val="00FA576C"/>
    <w:rsid w:val="00FA7472"/>
    <w:rsid w:val="00FA7D85"/>
    <w:rsid w:val="00FA7DFC"/>
    <w:rsid w:val="00FB19DC"/>
    <w:rsid w:val="00FB4CEA"/>
    <w:rsid w:val="00FB6790"/>
    <w:rsid w:val="00FC449F"/>
    <w:rsid w:val="00FC461D"/>
    <w:rsid w:val="00FD2BFD"/>
    <w:rsid w:val="00FD4084"/>
    <w:rsid w:val="00FD44FD"/>
    <w:rsid w:val="00FD450C"/>
    <w:rsid w:val="00FE31EE"/>
    <w:rsid w:val="00FE4DA2"/>
    <w:rsid w:val="00FF3B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18D0B0E"/>
  <w15:docId w15:val="{D8DD142B-5EE3-4568-962D-6D14884D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E75A4"/>
    <w:rPr>
      <w:sz w:val="24"/>
      <w:szCs w:val="24"/>
    </w:rPr>
  </w:style>
  <w:style w:type="paragraph" w:styleId="Ttulo1">
    <w:name w:val="heading 1"/>
    <w:aliases w:val="Título 1 Char Char,Título 1 Char Char + Tahoma,10,5 pt,Negrito,Versalete + Tahoma,5...,Título 1 Char Char Char Char,Título 1 Char Char Char Char Char Char Char,Título 1 Char Char Char,Corpo de texto 3 + Tahoma,Não Negrito,10 pt,Título 3 + Tahom"/>
    <w:basedOn w:val="Normal"/>
    <w:next w:val="Normal"/>
    <w:link w:val="Ttulo1Char"/>
    <w:qFormat/>
    <w:rsid w:val="009F0106"/>
    <w:pPr>
      <w:keepNext/>
      <w:numPr>
        <w:numId w:val="7"/>
      </w:numPr>
      <w:jc w:val="center"/>
      <w:outlineLvl w:val="0"/>
    </w:pPr>
    <w:rPr>
      <w:i/>
      <w:szCs w:val="20"/>
    </w:rPr>
  </w:style>
  <w:style w:type="paragraph" w:styleId="Ttulo2">
    <w:name w:val="heading 2"/>
    <w:basedOn w:val="Normal"/>
    <w:next w:val="Normal"/>
    <w:link w:val="Ttulo2Char"/>
    <w:qFormat/>
    <w:rsid w:val="00400F53"/>
    <w:pPr>
      <w:keepNext/>
      <w:numPr>
        <w:ilvl w:val="1"/>
        <w:numId w:val="7"/>
      </w:numPr>
      <w:spacing w:before="240" w:after="60"/>
      <w:outlineLvl w:val="1"/>
    </w:pPr>
    <w:rPr>
      <w:bCs/>
      <w:i/>
      <w:iCs/>
      <w:sz w:val="22"/>
      <w:szCs w:val="28"/>
      <w:lang w:val="x-none" w:eastAsia="x-none"/>
    </w:rPr>
  </w:style>
  <w:style w:type="paragraph" w:styleId="Ttulo3">
    <w:name w:val="heading 3"/>
    <w:basedOn w:val="Normal"/>
    <w:next w:val="Normal"/>
    <w:link w:val="Ttulo3Char"/>
    <w:qFormat/>
    <w:rsid w:val="00400F53"/>
    <w:pPr>
      <w:keepNext/>
      <w:numPr>
        <w:ilvl w:val="2"/>
        <w:numId w:val="7"/>
      </w:numPr>
      <w:spacing w:before="240" w:after="60"/>
      <w:outlineLvl w:val="2"/>
    </w:pPr>
    <w:rPr>
      <w:bCs/>
      <w:sz w:val="22"/>
      <w:szCs w:val="26"/>
      <w:lang w:val="x-none" w:eastAsia="x-none"/>
    </w:rPr>
  </w:style>
  <w:style w:type="paragraph" w:styleId="Ttulo4">
    <w:name w:val="heading 4"/>
    <w:basedOn w:val="Normal"/>
    <w:next w:val="Normal"/>
    <w:link w:val="Ttulo4Char"/>
    <w:qFormat/>
    <w:rsid w:val="00FA576C"/>
    <w:pPr>
      <w:keepNext/>
      <w:numPr>
        <w:ilvl w:val="3"/>
        <w:numId w:val="7"/>
      </w:numPr>
      <w:spacing w:before="240" w:after="60"/>
      <w:outlineLvl w:val="3"/>
    </w:pPr>
    <w:rPr>
      <w:b/>
      <w:bCs/>
      <w:sz w:val="28"/>
      <w:szCs w:val="28"/>
      <w:lang w:val="x-none" w:eastAsia="x-none"/>
    </w:rPr>
  </w:style>
  <w:style w:type="paragraph" w:styleId="Ttulo5">
    <w:name w:val="heading 5"/>
    <w:basedOn w:val="Normal"/>
    <w:next w:val="Normal"/>
    <w:link w:val="Ttulo5Char"/>
    <w:qFormat/>
    <w:rsid w:val="00BF79EC"/>
    <w:pPr>
      <w:numPr>
        <w:ilvl w:val="4"/>
        <w:numId w:val="7"/>
      </w:numPr>
      <w:spacing w:before="240" w:after="60"/>
      <w:outlineLvl w:val="4"/>
    </w:pPr>
    <w:rPr>
      <w:b/>
      <w:bCs/>
      <w:i/>
      <w:iCs/>
      <w:sz w:val="26"/>
      <w:szCs w:val="26"/>
      <w:lang w:val="x-none" w:eastAsia="x-none"/>
    </w:rPr>
  </w:style>
  <w:style w:type="paragraph" w:styleId="Ttulo6">
    <w:name w:val="heading 6"/>
    <w:basedOn w:val="Normal"/>
    <w:next w:val="Normal"/>
    <w:link w:val="Ttulo6Char"/>
    <w:qFormat/>
    <w:rsid w:val="00BF79EC"/>
    <w:pPr>
      <w:numPr>
        <w:ilvl w:val="5"/>
        <w:numId w:val="7"/>
      </w:numPr>
      <w:spacing w:before="240" w:after="60"/>
      <w:outlineLvl w:val="5"/>
    </w:pPr>
    <w:rPr>
      <w:b/>
      <w:bCs/>
      <w:sz w:val="22"/>
      <w:szCs w:val="22"/>
      <w:lang w:val="x-none" w:eastAsia="x-none"/>
    </w:rPr>
  </w:style>
  <w:style w:type="paragraph" w:styleId="Ttulo7">
    <w:name w:val="heading 7"/>
    <w:basedOn w:val="Normal"/>
    <w:next w:val="Normal"/>
    <w:link w:val="Ttulo7Char"/>
    <w:qFormat/>
    <w:rsid w:val="009F0106"/>
    <w:pPr>
      <w:keepNext/>
      <w:numPr>
        <w:ilvl w:val="6"/>
        <w:numId w:val="7"/>
      </w:numPr>
      <w:jc w:val="center"/>
      <w:outlineLvl w:val="6"/>
    </w:pPr>
    <w:rPr>
      <w:b/>
      <w:bCs/>
      <w:i/>
      <w:iCs/>
      <w:sz w:val="20"/>
      <w:szCs w:val="20"/>
      <w:lang w:val="x-none" w:eastAsia="x-none"/>
    </w:rPr>
  </w:style>
  <w:style w:type="paragraph" w:styleId="Ttulo8">
    <w:name w:val="heading 8"/>
    <w:basedOn w:val="Normal"/>
    <w:next w:val="Normal"/>
    <w:link w:val="Ttulo8Char"/>
    <w:qFormat/>
    <w:rsid w:val="00BF79EC"/>
    <w:pPr>
      <w:numPr>
        <w:ilvl w:val="7"/>
        <w:numId w:val="7"/>
      </w:numPr>
      <w:spacing w:before="240" w:after="60"/>
      <w:outlineLvl w:val="7"/>
    </w:pPr>
    <w:rPr>
      <w:i/>
      <w:iCs/>
      <w:lang w:val="x-none" w:eastAsia="x-none"/>
    </w:rPr>
  </w:style>
  <w:style w:type="paragraph" w:styleId="Ttulo9">
    <w:name w:val="heading 9"/>
    <w:basedOn w:val="Normal"/>
    <w:next w:val="Normal"/>
    <w:link w:val="Ttulo9Char"/>
    <w:qFormat/>
    <w:rsid w:val="00FA576C"/>
    <w:pPr>
      <w:numPr>
        <w:ilvl w:val="8"/>
        <w:numId w:val="7"/>
      </w:numPr>
      <w:spacing w:before="240" w:after="60"/>
      <w:outlineLvl w:val="8"/>
    </w:pPr>
    <w:rPr>
      <w:rFonts w:ascii="Arial" w:hAnsi="Arial"/>
      <w:sz w:val="22"/>
      <w:szCs w:val="22"/>
      <w:lang w:val="x-none" w:eastAsia="x-non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aliases w:val="Título 1 Char Char Char1,Título 1 Char Char + Tahoma Char,10 Char,5 pt Char,Negrito Char,Versalete + Tahoma Char,5... Char,Título 1 Char Char Char Char Char,Título 1 Char Char Char Char Char Char Char Char,Título 1 Char Char Char Char1"/>
    <w:link w:val="Ttulo1"/>
    <w:rsid w:val="00820808"/>
    <w:rPr>
      <w:i/>
      <w:sz w:val="24"/>
    </w:rPr>
  </w:style>
  <w:style w:type="character" w:customStyle="1" w:styleId="Ttulo2Char">
    <w:name w:val="Título 2 Char"/>
    <w:link w:val="Ttulo2"/>
    <w:rsid w:val="00400F53"/>
    <w:rPr>
      <w:bCs/>
      <w:i/>
      <w:iCs/>
      <w:sz w:val="22"/>
      <w:szCs w:val="28"/>
      <w:lang w:val="x-none" w:eastAsia="x-none"/>
    </w:rPr>
  </w:style>
  <w:style w:type="character" w:customStyle="1" w:styleId="Ttulo3Char">
    <w:name w:val="Título 3 Char"/>
    <w:link w:val="Ttulo3"/>
    <w:rsid w:val="00400F53"/>
    <w:rPr>
      <w:bCs/>
      <w:sz w:val="22"/>
      <w:szCs w:val="26"/>
      <w:lang w:val="x-none" w:eastAsia="x-none"/>
    </w:rPr>
  </w:style>
  <w:style w:type="character" w:customStyle="1" w:styleId="Ttulo4Char">
    <w:name w:val="Título 4 Char"/>
    <w:link w:val="Ttulo4"/>
    <w:rsid w:val="00154A06"/>
    <w:rPr>
      <w:b/>
      <w:bCs/>
      <w:sz w:val="28"/>
      <w:szCs w:val="28"/>
      <w:lang w:val="x-none" w:eastAsia="x-none"/>
    </w:rPr>
  </w:style>
  <w:style w:type="character" w:customStyle="1" w:styleId="Ttulo5Char">
    <w:name w:val="Título 5 Char"/>
    <w:link w:val="Ttulo5"/>
    <w:rsid w:val="006E268B"/>
    <w:rPr>
      <w:b/>
      <w:bCs/>
      <w:i/>
      <w:iCs/>
      <w:sz w:val="26"/>
      <w:szCs w:val="26"/>
      <w:lang w:val="x-none" w:eastAsia="x-none"/>
    </w:rPr>
  </w:style>
  <w:style w:type="character" w:customStyle="1" w:styleId="Ttulo6Char">
    <w:name w:val="Título 6 Char"/>
    <w:link w:val="Ttulo6"/>
    <w:rsid w:val="006E268B"/>
    <w:rPr>
      <w:b/>
      <w:bCs/>
      <w:sz w:val="22"/>
      <w:szCs w:val="22"/>
      <w:lang w:val="x-none" w:eastAsia="x-none"/>
    </w:rPr>
  </w:style>
  <w:style w:type="character" w:customStyle="1" w:styleId="Ttulo7Char">
    <w:name w:val="Título 7 Char"/>
    <w:link w:val="Ttulo7"/>
    <w:rsid w:val="0001665D"/>
    <w:rPr>
      <w:b/>
      <w:bCs/>
      <w:i/>
      <w:iCs/>
      <w:lang w:val="x-none" w:eastAsia="x-none"/>
    </w:rPr>
  </w:style>
  <w:style w:type="character" w:customStyle="1" w:styleId="Ttulo8Char">
    <w:name w:val="Título 8 Char"/>
    <w:link w:val="Ttulo8"/>
    <w:rsid w:val="006E268B"/>
    <w:rPr>
      <w:i/>
      <w:iCs/>
      <w:sz w:val="24"/>
      <w:szCs w:val="24"/>
      <w:lang w:val="x-none" w:eastAsia="x-none"/>
    </w:rPr>
  </w:style>
  <w:style w:type="character" w:customStyle="1" w:styleId="Ttulo9Char">
    <w:name w:val="Título 9 Char"/>
    <w:link w:val="Ttulo9"/>
    <w:rsid w:val="00960FF2"/>
    <w:rPr>
      <w:rFonts w:ascii="Arial" w:hAnsi="Arial"/>
      <w:sz w:val="22"/>
      <w:szCs w:val="22"/>
      <w:lang w:val="x-none" w:eastAsia="x-none"/>
    </w:rPr>
  </w:style>
  <w:style w:type="paragraph" w:styleId="Corpodetexto2">
    <w:name w:val="Body Text 2"/>
    <w:basedOn w:val="Normal"/>
    <w:rsid w:val="009F0106"/>
    <w:pPr>
      <w:jc w:val="both"/>
    </w:pPr>
    <w:rPr>
      <w:rFonts w:ascii="Verdana" w:hAnsi="Verdana"/>
      <w:b/>
      <w:bCs/>
      <w:sz w:val="22"/>
    </w:rPr>
  </w:style>
  <w:style w:type="paragraph" w:styleId="Cabealho">
    <w:name w:val="header"/>
    <w:aliases w:val="Cabeçalho superior,Heading 1a"/>
    <w:basedOn w:val="Normal"/>
    <w:link w:val="CabealhoChar"/>
    <w:uiPriority w:val="99"/>
    <w:rsid w:val="009F0106"/>
    <w:pPr>
      <w:tabs>
        <w:tab w:val="center" w:pos="4419"/>
        <w:tab w:val="right" w:pos="8838"/>
      </w:tabs>
    </w:pPr>
    <w:rPr>
      <w:sz w:val="20"/>
      <w:szCs w:val="20"/>
    </w:rPr>
  </w:style>
  <w:style w:type="character" w:customStyle="1" w:styleId="CabealhoChar">
    <w:name w:val="Cabeçalho Char"/>
    <w:aliases w:val="Cabeçalho superior Char,Heading 1a Char"/>
    <w:basedOn w:val="Fontepargpadro"/>
    <w:link w:val="Cabealho"/>
    <w:uiPriority w:val="99"/>
    <w:rsid w:val="009B00AE"/>
  </w:style>
  <w:style w:type="paragraph" w:styleId="Corpodetexto">
    <w:name w:val="Body Text"/>
    <w:basedOn w:val="Normal"/>
    <w:link w:val="CorpodetextoChar"/>
    <w:rsid w:val="009F0106"/>
    <w:pPr>
      <w:jc w:val="both"/>
    </w:pPr>
    <w:rPr>
      <w:szCs w:val="20"/>
      <w:lang w:val="x-none" w:eastAsia="x-none"/>
    </w:rPr>
  </w:style>
  <w:style w:type="character" w:customStyle="1" w:styleId="CorpodetextoChar">
    <w:name w:val="Corpo de texto Char"/>
    <w:link w:val="Corpodetexto"/>
    <w:rsid w:val="006E268B"/>
    <w:rPr>
      <w:sz w:val="24"/>
    </w:rPr>
  </w:style>
  <w:style w:type="paragraph" w:styleId="Ttulo">
    <w:name w:val="Title"/>
    <w:basedOn w:val="Normal"/>
    <w:link w:val="TtuloChar"/>
    <w:qFormat/>
    <w:rsid w:val="00FA576C"/>
    <w:pPr>
      <w:jc w:val="center"/>
    </w:pPr>
    <w:rPr>
      <w:b/>
      <w:bCs/>
      <w:sz w:val="28"/>
      <w:lang w:val="x-none" w:eastAsia="x-none"/>
    </w:rPr>
  </w:style>
  <w:style w:type="paragraph" w:styleId="Rodap">
    <w:name w:val="footer"/>
    <w:basedOn w:val="Normal"/>
    <w:link w:val="RodapChar"/>
    <w:rsid w:val="00EE55C4"/>
    <w:pPr>
      <w:tabs>
        <w:tab w:val="center" w:pos="4252"/>
        <w:tab w:val="right" w:pos="8504"/>
      </w:tabs>
    </w:pPr>
  </w:style>
  <w:style w:type="paragraph" w:styleId="Recuodecorpodetexto">
    <w:name w:val="Body Text Indent"/>
    <w:basedOn w:val="Normal"/>
    <w:rsid w:val="00BF79EC"/>
    <w:pPr>
      <w:spacing w:after="120"/>
      <w:ind w:left="283"/>
    </w:pPr>
  </w:style>
  <w:style w:type="paragraph" w:styleId="Recuodecorpodetexto2">
    <w:name w:val="Body Text Indent 2"/>
    <w:basedOn w:val="Normal"/>
    <w:link w:val="Recuodecorpodetexto2Char"/>
    <w:rsid w:val="00BF79EC"/>
    <w:pPr>
      <w:spacing w:after="120" w:line="480" w:lineRule="auto"/>
      <w:ind w:left="283"/>
    </w:pPr>
    <w:rPr>
      <w:sz w:val="20"/>
      <w:szCs w:val="20"/>
    </w:rPr>
  </w:style>
  <w:style w:type="paragraph" w:customStyle="1" w:styleId="Inciso">
    <w:name w:val="Inciso"/>
    <w:rsid w:val="00BF79EC"/>
    <w:pPr>
      <w:widowControl w:val="0"/>
      <w:autoSpaceDE w:val="0"/>
      <w:autoSpaceDN w:val="0"/>
      <w:adjustRightInd w:val="0"/>
      <w:spacing w:before="45" w:after="45"/>
      <w:ind w:left="794"/>
      <w:jc w:val="both"/>
    </w:pPr>
    <w:rPr>
      <w:rFonts w:ascii="Arial" w:hAnsi="Arial"/>
    </w:rPr>
  </w:style>
  <w:style w:type="paragraph" w:customStyle="1" w:styleId="Normal-10">
    <w:name w:val="Normal-10"/>
    <w:rsid w:val="00BF79EC"/>
    <w:pPr>
      <w:widowControl w:val="0"/>
      <w:autoSpaceDE w:val="0"/>
      <w:autoSpaceDN w:val="0"/>
      <w:adjustRightInd w:val="0"/>
      <w:spacing w:before="91" w:after="91"/>
      <w:ind w:firstLine="1134"/>
      <w:jc w:val="both"/>
    </w:pPr>
    <w:rPr>
      <w:rFonts w:ascii="Arial" w:hAnsi="Arial"/>
    </w:rPr>
  </w:style>
  <w:style w:type="paragraph" w:styleId="NormalWeb">
    <w:name w:val="Normal (Web)"/>
    <w:basedOn w:val="Normal"/>
    <w:uiPriority w:val="99"/>
    <w:rsid w:val="00980A36"/>
    <w:pPr>
      <w:spacing w:before="100" w:beforeAutospacing="1" w:after="100" w:afterAutospacing="1"/>
    </w:pPr>
    <w:rPr>
      <w:rFonts w:ascii="Arial Unicode MS" w:eastAsia="Arial Unicode MS" w:hAnsi="Arial Unicode MS" w:cs="Arial Unicode MS"/>
    </w:rPr>
  </w:style>
  <w:style w:type="paragraph" w:customStyle="1" w:styleId="Ttulo2Tahoma">
    <w:name w:val="Título 2 + Tahoma"/>
    <w:aliases w:val="11 pt,Sublinhado,Justificado,Antes:  0 pt,Depois de:  ..."/>
    <w:basedOn w:val="Normal-10"/>
    <w:rsid w:val="00820808"/>
    <w:pPr>
      <w:shd w:val="solid" w:color="FFFFFF" w:fill="auto"/>
      <w:spacing w:before="0" w:after="0"/>
      <w:ind w:firstLine="0"/>
    </w:pPr>
    <w:rPr>
      <w:rFonts w:ascii="Tahoma" w:hAnsi="Tahoma" w:cs="Tahoma"/>
      <w:b/>
      <w:color w:val="000000"/>
      <w:sz w:val="22"/>
      <w:szCs w:val="22"/>
      <w:u w:val="single"/>
    </w:rPr>
  </w:style>
  <w:style w:type="table" w:styleId="Tabelacomgrade">
    <w:name w:val="Table Grid"/>
    <w:basedOn w:val="Tabelanormal"/>
    <w:uiPriority w:val="39"/>
    <w:rsid w:val="00AE4B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960FF2"/>
    <w:rPr>
      <w:color w:val="0000FF"/>
      <w:u w:val="single"/>
    </w:rPr>
  </w:style>
  <w:style w:type="paragraph" w:styleId="Corpodetexto3">
    <w:name w:val="Body Text 3"/>
    <w:basedOn w:val="Normal"/>
    <w:link w:val="Corpodetexto3Char"/>
    <w:rsid w:val="006E268B"/>
    <w:pPr>
      <w:spacing w:after="120"/>
    </w:pPr>
    <w:rPr>
      <w:sz w:val="16"/>
      <w:szCs w:val="16"/>
      <w:lang w:val="x-none" w:eastAsia="x-none"/>
    </w:rPr>
  </w:style>
  <w:style w:type="character" w:customStyle="1" w:styleId="Corpodetexto3Char">
    <w:name w:val="Corpo de texto 3 Char"/>
    <w:link w:val="Corpodetexto3"/>
    <w:rsid w:val="006E268B"/>
    <w:rPr>
      <w:sz w:val="16"/>
      <w:szCs w:val="16"/>
    </w:rPr>
  </w:style>
  <w:style w:type="character" w:customStyle="1" w:styleId="5CharCharChar">
    <w:name w:val="5... Char Char Char"/>
    <w:rsid w:val="006E268B"/>
    <w:rPr>
      <w:i/>
      <w:sz w:val="24"/>
      <w:lang w:val="pt-BR" w:eastAsia="pt-BR" w:bidi="ar-SA"/>
    </w:rPr>
  </w:style>
  <w:style w:type="character" w:styleId="Forte">
    <w:name w:val="Strong"/>
    <w:uiPriority w:val="22"/>
    <w:qFormat/>
    <w:rsid w:val="00DB1639"/>
    <w:rPr>
      <w:b/>
      <w:bCs/>
    </w:rPr>
  </w:style>
  <w:style w:type="paragraph" w:styleId="Textodebalo">
    <w:name w:val="Balloon Text"/>
    <w:basedOn w:val="Normal"/>
    <w:link w:val="TextodebaloChar"/>
    <w:unhideWhenUsed/>
    <w:rsid w:val="001B4D63"/>
    <w:rPr>
      <w:rFonts w:ascii="Tahoma" w:hAnsi="Tahoma"/>
      <w:sz w:val="16"/>
      <w:szCs w:val="16"/>
      <w:lang w:val="x-none" w:eastAsia="x-none"/>
    </w:rPr>
  </w:style>
  <w:style w:type="character" w:customStyle="1" w:styleId="TextodebaloChar">
    <w:name w:val="Texto de balão Char"/>
    <w:link w:val="Textodebalo"/>
    <w:rsid w:val="001B4D63"/>
    <w:rPr>
      <w:rFonts w:ascii="Tahoma" w:hAnsi="Tahoma" w:cs="Tahoma"/>
      <w:sz w:val="16"/>
      <w:szCs w:val="16"/>
    </w:rPr>
  </w:style>
  <w:style w:type="character" w:customStyle="1" w:styleId="apple-converted-space">
    <w:name w:val="apple-converted-space"/>
    <w:rsid w:val="00B22135"/>
  </w:style>
  <w:style w:type="paragraph" w:styleId="SemEspaamento">
    <w:name w:val="No Spacing"/>
    <w:aliases w:val="TEXTO ABNT"/>
    <w:uiPriority w:val="1"/>
    <w:qFormat/>
    <w:rsid w:val="00090BA2"/>
    <w:rPr>
      <w:rFonts w:ascii="Arial" w:hAnsi="Arial"/>
      <w:sz w:val="24"/>
    </w:rPr>
  </w:style>
  <w:style w:type="paragraph" w:styleId="PargrafodaLista">
    <w:name w:val="List Paragraph"/>
    <w:basedOn w:val="Normal"/>
    <w:link w:val="PargrafodaListaChar"/>
    <w:uiPriority w:val="34"/>
    <w:qFormat/>
    <w:rsid w:val="00B06957"/>
    <w:pPr>
      <w:ind w:left="720"/>
      <w:contextualSpacing/>
    </w:pPr>
    <w:rPr>
      <w:lang w:val="x-none" w:eastAsia="x-none"/>
    </w:rPr>
  </w:style>
  <w:style w:type="character" w:styleId="HiperlinkVisitado">
    <w:name w:val="FollowedHyperlink"/>
    <w:uiPriority w:val="99"/>
    <w:semiHidden/>
    <w:unhideWhenUsed/>
    <w:rsid w:val="00C65E6E"/>
    <w:rPr>
      <w:color w:val="954F72"/>
      <w:u w:val="single"/>
    </w:rPr>
  </w:style>
  <w:style w:type="paragraph" w:customStyle="1" w:styleId="xl63">
    <w:name w:val="xl63"/>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4">
    <w:name w:val="xl64"/>
    <w:basedOn w:val="Normal"/>
    <w:rsid w:val="00C65E6E"/>
    <w:pPr>
      <w:spacing w:before="100" w:beforeAutospacing="1" w:after="100" w:afterAutospacing="1"/>
      <w:textAlignment w:val="center"/>
    </w:pPr>
    <w:rPr>
      <w:rFonts w:ascii="Cambria" w:hAnsi="Cambria"/>
      <w:sz w:val="20"/>
      <w:szCs w:val="20"/>
    </w:rPr>
  </w:style>
  <w:style w:type="paragraph" w:customStyle="1" w:styleId="xl65">
    <w:name w:val="xl65"/>
    <w:basedOn w:val="Normal"/>
    <w:rsid w:val="00C65E6E"/>
    <w:pPr>
      <w:spacing w:before="100" w:beforeAutospacing="1" w:after="100" w:afterAutospacing="1"/>
      <w:textAlignment w:val="center"/>
    </w:pPr>
    <w:rPr>
      <w:rFonts w:ascii="Cambria" w:hAnsi="Cambria"/>
      <w:b/>
      <w:bCs/>
      <w:sz w:val="20"/>
      <w:szCs w:val="20"/>
    </w:rPr>
  </w:style>
  <w:style w:type="paragraph" w:customStyle="1" w:styleId="xl66">
    <w:name w:val="xl66"/>
    <w:basedOn w:val="Normal"/>
    <w:rsid w:val="00C65E6E"/>
    <w:pPr>
      <w:spacing w:before="100" w:beforeAutospacing="1" w:after="100" w:afterAutospacing="1"/>
      <w:jc w:val="center"/>
      <w:textAlignment w:val="center"/>
    </w:pPr>
    <w:rPr>
      <w:rFonts w:ascii="Cambria" w:hAnsi="Cambria"/>
      <w:b/>
      <w:bCs/>
      <w:sz w:val="20"/>
      <w:szCs w:val="20"/>
    </w:rPr>
  </w:style>
  <w:style w:type="paragraph" w:customStyle="1" w:styleId="xl67">
    <w:name w:val="xl6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8">
    <w:name w:val="xl68"/>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b/>
      <w:bCs/>
      <w:sz w:val="20"/>
      <w:szCs w:val="20"/>
    </w:rPr>
  </w:style>
  <w:style w:type="paragraph" w:customStyle="1" w:styleId="xl69">
    <w:name w:val="xl69"/>
    <w:basedOn w:val="Normal"/>
    <w:rsid w:val="00C65E6E"/>
    <w:pPr>
      <w:pBdr>
        <w:top w:val="single" w:sz="4" w:space="0" w:color="auto"/>
        <w:left w:val="single" w:sz="4" w:space="0" w:color="auto"/>
        <w:bottom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0">
    <w:name w:val="xl70"/>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71">
    <w:name w:val="xl71"/>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72">
    <w:name w:val="xl72"/>
    <w:basedOn w:val="Normal"/>
    <w:rsid w:val="00C65E6E"/>
    <w:pPr>
      <w:pBdr>
        <w:bottom w:val="double" w:sz="6" w:space="0" w:color="auto"/>
      </w:pBdr>
      <w:spacing w:before="100" w:beforeAutospacing="1" w:after="100" w:afterAutospacing="1"/>
      <w:textAlignment w:val="center"/>
    </w:pPr>
    <w:rPr>
      <w:rFonts w:ascii="Cambria" w:hAnsi="Cambria"/>
      <w:b/>
      <w:bCs/>
      <w:sz w:val="20"/>
      <w:szCs w:val="20"/>
    </w:rPr>
  </w:style>
  <w:style w:type="paragraph" w:customStyle="1" w:styleId="xl73">
    <w:name w:val="xl73"/>
    <w:basedOn w:val="Normal"/>
    <w:rsid w:val="00C65E6E"/>
    <w:pPr>
      <w:pBdr>
        <w:bottom w:val="double" w:sz="6" w:space="0" w:color="auto"/>
      </w:pBdr>
      <w:spacing w:before="100" w:beforeAutospacing="1" w:after="100" w:afterAutospacing="1"/>
      <w:jc w:val="center"/>
      <w:textAlignment w:val="center"/>
    </w:pPr>
    <w:rPr>
      <w:rFonts w:ascii="Cambria" w:hAnsi="Cambria"/>
      <w:b/>
      <w:bCs/>
      <w:sz w:val="20"/>
      <w:szCs w:val="20"/>
    </w:rPr>
  </w:style>
  <w:style w:type="paragraph" w:customStyle="1" w:styleId="xl74">
    <w:name w:val="xl74"/>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5">
    <w:name w:val="xl75"/>
    <w:basedOn w:val="Normal"/>
    <w:rsid w:val="00C65E6E"/>
    <w:pPr>
      <w:pBdr>
        <w:bottom w:val="double" w:sz="6" w:space="0" w:color="auto"/>
      </w:pBdr>
      <w:spacing w:before="100" w:beforeAutospacing="1" w:after="100" w:afterAutospacing="1"/>
      <w:textAlignment w:val="center"/>
    </w:pPr>
    <w:rPr>
      <w:rFonts w:ascii="Cambria" w:hAnsi="Cambria"/>
      <w:sz w:val="20"/>
      <w:szCs w:val="20"/>
    </w:rPr>
  </w:style>
  <w:style w:type="paragraph" w:customStyle="1" w:styleId="xl76">
    <w:name w:val="xl76"/>
    <w:basedOn w:val="Normal"/>
    <w:rsid w:val="00C65E6E"/>
    <w:pPr>
      <w:spacing w:before="100" w:beforeAutospacing="1" w:after="100" w:afterAutospacing="1"/>
      <w:jc w:val="center"/>
      <w:textAlignment w:val="center"/>
    </w:pPr>
    <w:rPr>
      <w:rFonts w:ascii="Cambria" w:hAnsi="Cambria"/>
      <w:sz w:val="20"/>
      <w:szCs w:val="20"/>
    </w:rPr>
  </w:style>
  <w:style w:type="paragraph" w:customStyle="1" w:styleId="xl77">
    <w:name w:val="xl77"/>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78">
    <w:name w:val="xl78"/>
    <w:basedOn w:val="Normal"/>
    <w:rsid w:val="00C65E6E"/>
    <w:pPr>
      <w:spacing w:before="100" w:beforeAutospacing="1" w:after="100" w:afterAutospacing="1"/>
      <w:jc w:val="center"/>
      <w:textAlignment w:val="center"/>
    </w:pPr>
    <w:rPr>
      <w:rFonts w:ascii="Cambria" w:hAnsi="Cambria"/>
      <w:b/>
      <w:bCs/>
      <w:color w:val="000000"/>
      <w:sz w:val="20"/>
      <w:szCs w:val="20"/>
    </w:rPr>
  </w:style>
  <w:style w:type="paragraph" w:customStyle="1" w:styleId="xl79">
    <w:name w:val="xl79"/>
    <w:basedOn w:val="Normal"/>
    <w:rsid w:val="00C65E6E"/>
    <w:pPr>
      <w:spacing w:before="100" w:beforeAutospacing="1" w:after="100" w:afterAutospacing="1"/>
      <w:textAlignment w:val="center"/>
    </w:pPr>
    <w:rPr>
      <w:rFonts w:ascii="Cambria" w:hAnsi="Cambria"/>
      <w:b/>
      <w:bCs/>
      <w:color w:val="000000"/>
      <w:sz w:val="20"/>
      <w:szCs w:val="20"/>
    </w:rPr>
  </w:style>
  <w:style w:type="paragraph" w:customStyle="1" w:styleId="xl80">
    <w:name w:val="xl80"/>
    <w:basedOn w:val="Normal"/>
    <w:rsid w:val="00C65E6E"/>
    <w:pPr>
      <w:spacing w:before="100" w:beforeAutospacing="1" w:after="100" w:afterAutospacing="1"/>
      <w:jc w:val="right"/>
      <w:textAlignment w:val="center"/>
    </w:pPr>
    <w:rPr>
      <w:rFonts w:ascii="Cambria" w:hAnsi="Cambria"/>
      <w:b/>
      <w:bCs/>
      <w:color w:val="000000"/>
      <w:sz w:val="20"/>
      <w:szCs w:val="20"/>
    </w:rPr>
  </w:style>
  <w:style w:type="paragraph" w:customStyle="1" w:styleId="xl81">
    <w:name w:val="xl81"/>
    <w:basedOn w:val="Normal"/>
    <w:rsid w:val="00C65E6E"/>
    <w:pPr>
      <w:pBdr>
        <w:top w:val="single" w:sz="4" w:space="0" w:color="auto"/>
        <w:left w:val="single" w:sz="4" w:space="0" w:color="auto"/>
        <w:bottom w:val="single" w:sz="4" w:space="0" w:color="auto"/>
      </w:pBdr>
      <w:spacing w:before="100" w:beforeAutospacing="1" w:after="100" w:afterAutospacing="1"/>
      <w:jc w:val="both"/>
      <w:textAlignment w:val="center"/>
    </w:pPr>
    <w:rPr>
      <w:rFonts w:ascii="Cambria" w:hAnsi="Cambria"/>
      <w:sz w:val="20"/>
      <w:szCs w:val="20"/>
    </w:rPr>
  </w:style>
  <w:style w:type="paragraph" w:customStyle="1" w:styleId="xl82">
    <w:name w:val="xl82"/>
    <w:basedOn w:val="Normal"/>
    <w:rsid w:val="00C65E6E"/>
    <w:pPr>
      <w:pBdr>
        <w:top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3">
    <w:name w:val="xl83"/>
    <w:basedOn w:val="Normal"/>
    <w:rsid w:val="00C65E6E"/>
    <w:pPr>
      <w:pBdr>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4">
    <w:name w:val="xl84"/>
    <w:basedOn w:val="Normal"/>
    <w:rsid w:val="00C65E6E"/>
    <w:pPr>
      <w:pBdr>
        <w:left w:val="single" w:sz="4" w:space="0" w:color="auto"/>
        <w:bottom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5">
    <w:name w:val="xl85"/>
    <w:basedOn w:val="Normal"/>
    <w:rsid w:val="00C65E6E"/>
    <w:pPr>
      <w:pBdr>
        <w:top w:val="single" w:sz="4" w:space="0" w:color="auto"/>
        <w:lef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6">
    <w:name w:val="xl86"/>
    <w:basedOn w:val="Normal"/>
    <w:rsid w:val="00C65E6E"/>
    <w:pPr>
      <w:pBdr>
        <w:top w:val="single" w:sz="4" w:space="0" w:color="auto"/>
        <w:left w:val="single" w:sz="4" w:space="0" w:color="auto"/>
        <w:righ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87">
    <w:name w:val="xl87"/>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Cambria" w:hAnsi="Cambria"/>
      <w:sz w:val="20"/>
      <w:szCs w:val="20"/>
    </w:rPr>
  </w:style>
  <w:style w:type="paragraph" w:customStyle="1" w:styleId="xl88">
    <w:name w:val="xl88"/>
    <w:basedOn w:val="Normal"/>
    <w:rsid w:val="00C65E6E"/>
    <w:pPr>
      <w:pBdr>
        <w:top w:val="single" w:sz="4" w:space="0" w:color="auto"/>
        <w:left w:val="single" w:sz="4" w:space="0" w:color="auto"/>
        <w:bottom w:val="single" w:sz="4" w:space="0" w:color="auto"/>
      </w:pBdr>
      <w:spacing w:before="100" w:beforeAutospacing="1" w:after="100" w:afterAutospacing="1"/>
      <w:textAlignment w:val="center"/>
    </w:pPr>
    <w:rPr>
      <w:rFonts w:ascii="Cambria" w:hAnsi="Cambria"/>
      <w:sz w:val="20"/>
      <w:szCs w:val="20"/>
    </w:rPr>
  </w:style>
  <w:style w:type="paragraph" w:customStyle="1" w:styleId="xl89">
    <w:name w:val="xl89"/>
    <w:basedOn w:val="Normal"/>
    <w:rsid w:val="00C65E6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mbria" w:hAnsi="Cambria"/>
      <w:sz w:val="20"/>
      <w:szCs w:val="20"/>
    </w:rPr>
  </w:style>
  <w:style w:type="paragraph" w:customStyle="1" w:styleId="xl90">
    <w:name w:val="xl90"/>
    <w:basedOn w:val="Normal"/>
    <w:rsid w:val="00C65E6E"/>
    <w:pPr>
      <w:pBdr>
        <w:top w:val="single" w:sz="4" w:space="0" w:color="auto"/>
        <w:left w:val="single" w:sz="4" w:space="0" w:color="auto"/>
      </w:pBdr>
      <w:spacing w:before="100" w:beforeAutospacing="1" w:after="100" w:afterAutospacing="1"/>
      <w:jc w:val="center"/>
      <w:textAlignment w:val="center"/>
    </w:pPr>
    <w:rPr>
      <w:rFonts w:ascii="Cambria" w:hAnsi="Cambria"/>
      <w:sz w:val="20"/>
      <w:szCs w:val="20"/>
    </w:rPr>
  </w:style>
  <w:style w:type="paragraph" w:customStyle="1" w:styleId="xl91">
    <w:name w:val="xl91"/>
    <w:basedOn w:val="Normal"/>
    <w:rsid w:val="00C65E6E"/>
    <w:pPr>
      <w:spacing w:before="100" w:beforeAutospacing="1" w:after="100" w:afterAutospacing="1"/>
      <w:jc w:val="center"/>
      <w:textAlignment w:val="center"/>
    </w:pPr>
    <w:rPr>
      <w:rFonts w:ascii="Cambria" w:hAnsi="Cambria"/>
      <w:b/>
      <w:bCs/>
      <w:sz w:val="28"/>
      <w:szCs w:val="28"/>
    </w:rPr>
  </w:style>
  <w:style w:type="numbering" w:customStyle="1" w:styleId="Estilo1">
    <w:name w:val="Estilo1"/>
    <w:uiPriority w:val="99"/>
    <w:rsid w:val="00844F44"/>
    <w:pPr>
      <w:numPr>
        <w:numId w:val="1"/>
      </w:numPr>
    </w:pPr>
  </w:style>
  <w:style w:type="numbering" w:customStyle="1" w:styleId="Estilo2">
    <w:name w:val="Estilo2"/>
    <w:uiPriority w:val="99"/>
    <w:rsid w:val="00BE0230"/>
    <w:pPr>
      <w:numPr>
        <w:numId w:val="2"/>
      </w:numPr>
    </w:pPr>
  </w:style>
  <w:style w:type="paragraph" w:styleId="Textodenotadefim">
    <w:name w:val="endnote text"/>
    <w:basedOn w:val="Normal"/>
    <w:link w:val="TextodenotadefimChar"/>
    <w:semiHidden/>
    <w:rsid w:val="005A69F5"/>
    <w:rPr>
      <w:sz w:val="20"/>
      <w:szCs w:val="20"/>
    </w:rPr>
  </w:style>
  <w:style w:type="character" w:customStyle="1" w:styleId="TextodenotadefimChar">
    <w:name w:val="Texto de nota de fim Char"/>
    <w:basedOn w:val="Fontepargpadro"/>
    <w:link w:val="Textodenotadefim"/>
    <w:semiHidden/>
    <w:rsid w:val="005A69F5"/>
  </w:style>
  <w:style w:type="character" w:styleId="Refdenotadefim">
    <w:name w:val="endnote reference"/>
    <w:semiHidden/>
    <w:rsid w:val="005A69F5"/>
    <w:rPr>
      <w:vertAlign w:val="superscript"/>
    </w:rPr>
  </w:style>
  <w:style w:type="numbering" w:customStyle="1" w:styleId="Estilo3">
    <w:name w:val="Estilo3"/>
    <w:uiPriority w:val="99"/>
    <w:rsid w:val="00207C78"/>
    <w:pPr>
      <w:numPr>
        <w:numId w:val="3"/>
      </w:numPr>
    </w:pPr>
  </w:style>
  <w:style w:type="paragraph" w:customStyle="1" w:styleId="Livro">
    <w:name w:val="Livro"/>
    <w:basedOn w:val="Normal"/>
    <w:link w:val="LivroChar"/>
    <w:qFormat/>
    <w:rsid w:val="008B3DD1"/>
    <w:pPr>
      <w:spacing w:before="120" w:after="120"/>
      <w:jc w:val="center"/>
      <w:outlineLvl w:val="0"/>
    </w:pPr>
    <w:rPr>
      <w:rFonts w:ascii="Arial" w:hAnsi="Arial"/>
      <w:b/>
      <w:caps/>
      <w:lang w:val="x-none" w:eastAsia="x-none"/>
    </w:rPr>
  </w:style>
  <w:style w:type="character" w:customStyle="1" w:styleId="LivroChar">
    <w:name w:val="Livro Char"/>
    <w:link w:val="Livro"/>
    <w:rsid w:val="008B3DD1"/>
    <w:rPr>
      <w:rFonts w:ascii="Arial" w:hAnsi="Arial"/>
      <w:b/>
      <w:caps/>
      <w:sz w:val="24"/>
      <w:szCs w:val="24"/>
      <w:lang w:val="x-none" w:eastAsia="x-none"/>
    </w:rPr>
  </w:style>
  <w:style w:type="table" w:customStyle="1" w:styleId="TableNormal">
    <w:name w:val="Table Normal"/>
    <w:uiPriority w:val="2"/>
    <w:semiHidden/>
    <w:unhideWhenUsed/>
    <w:qFormat/>
    <w:rsid w:val="00607CEC"/>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607CEC"/>
    <w:pPr>
      <w:widowControl w:val="0"/>
      <w:autoSpaceDE w:val="0"/>
      <w:autoSpaceDN w:val="0"/>
      <w:spacing w:before="179"/>
      <w:jc w:val="center"/>
    </w:pPr>
    <w:rPr>
      <w:rFonts w:ascii="Arial" w:eastAsia="Arial" w:hAnsi="Arial" w:cs="Arial"/>
      <w:sz w:val="22"/>
      <w:szCs w:val="22"/>
      <w:lang w:val="pt-PT" w:eastAsia="en-US"/>
    </w:rPr>
  </w:style>
  <w:style w:type="character" w:customStyle="1" w:styleId="sub-category">
    <w:name w:val="sub-category"/>
    <w:basedOn w:val="Fontepargpadro"/>
    <w:rsid w:val="0063172B"/>
  </w:style>
  <w:style w:type="character" w:customStyle="1" w:styleId="create">
    <w:name w:val="create"/>
    <w:basedOn w:val="Fontepargpadro"/>
    <w:rsid w:val="0063172B"/>
  </w:style>
  <w:style w:type="character" w:customStyle="1" w:styleId="modified">
    <w:name w:val="modified"/>
    <w:basedOn w:val="Fontepargpadro"/>
    <w:rsid w:val="0063172B"/>
  </w:style>
  <w:style w:type="paragraph" w:customStyle="1" w:styleId="western">
    <w:name w:val="western"/>
    <w:basedOn w:val="Normal"/>
    <w:rsid w:val="0063172B"/>
    <w:pPr>
      <w:spacing w:before="100" w:beforeAutospacing="1" w:after="100" w:afterAutospacing="1"/>
    </w:pPr>
  </w:style>
  <w:style w:type="paragraph" w:customStyle="1" w:styleId="NoSpacing1">
    <w:name w:val="No Spacing1"/>
    <w:qFormat/>
    <w:rsid w:val="00770098"/>
  </w:style>
  <w:style w:type="character" w:customStyle="1" w:styleId="PargrafodaListaChar">
    <w:name w:val="Parágrafo da Lista Char"/>
    <w:link w:val="PargrafodaLista"/>
    <w:uiPriority w:val="34"/>
    <w:locked/>
    <w:rsid w:val="00C52115"/>
    <w:rPr>
      <w:sz w:val="24"/>
      <w:szCs w:val="24"/>
    </w:rPr>
  </w:style>
  <w:style w:type="paragraph" w:styleId="Recuodecorpodetexto3">
    <w:name w:val="Body Text Indent 3"/>
    <w:basedOn w:val="Normal"/>
    <w:link w:val="Recuodecorpodetexto3Char"/>
    <w:unhideWhenUsed/>
    <w:rsid w:val="00B72BA8"/>
    <w:pPr>
      <w:spacing w:after="120"/>
      <w:ind w:left="283"/>
    </w:pPr>
    <w:rPr>
      <w:sz w:val="16"/>
      <w:szCs w:val="16"/>
      <w:lang w:val="x-none" w:eastAsia="x-none"/>
    </w:rPr>
  </w:style>
  <w:style w:type="character" w:customStyle="1" w:styleId="Recuodecorpodetexto3Char">
    <w:name w:val="Recuo de corpo de texto 3 Char"/>
    <w:link w:val="Recuodecorpodetexto3"/>
    <w:rsid w:val="00B72BA8"/>
    <w:rPr>
      <w:sz w:val="16"/>
      <w:szCs w:val="16"/>
    </w:rPr>
  </w:style>
  <w:style w:type="paragraph" w:customStyle="1" w:styleId="Corpodetexto21">
    <w:name w:val="Corpo de texto 21"/>
    <w:basedOn w:val="Normal"/>
    <w:rsid w:val="00B72BA8"/>
    <w:pPr>
      <w:suppressAutoHyphens/>
      <w:jc w:val="both"/>
    </w:pPr>
    <w:rPr>
      <w:rFonts w:ascii="Arial" w:hAnsi="Arial" w:cs="Arial"/>
      <w:lang w:eastAsia="zh-CN"/>
    </w:rPr>
  </w:style>
  <w:style w:type="character" w:customStyle="1" w:styleId="TtuloChar">
    <w:name w:val="Título Char"/>
    <w:link w:val="Ttulo"/>
    <w:rsid w:val="00DD529D"/>
    <w:rPr>
      <w:b/>
      <w:bCs/>
      <w:sz w:val="28"/>
      <w:szCs w:val="24"/>
    </w:rPr>
  </w:style>
  <w:style w:type="character" w:customStyle="1" w:styleId="RodapChar">
    <w:name w:val="Rodapé Char"/>
    <w:link w:val="Rodap"/>
    <w:rsid w:val="00C044B7"/>
    <w:rPr>
      <w:sz w:val="24"/>
      <w:szCs w:val="24"/>
    </w:rPr>
  </w:style>
  <w:style w:type="character" w:styleId="Nmerodepgina">
    <w:name w:val="page number"/>
    <w:basedOn w:val="Fontepargpadro"/>
    <w:uiPriority w:val="99"/>
    <w:rsid w:val="00C044B7"/>
  </w:style>
  <w:style w:type="character" w:styleId="nfase">
    <w:name w:val="Emphasis"/>
    <w:qFormat/>
    <w:rsid w:val="00C044B7"/>
    <w:rPr>
      <w:i/>
      <w:iCs/>
    </w:rPr>
  </w:style>
  <w:style w:type="character" w:customStyle="1" w:styleId="Recuodecorpodetexto2Char">
    <w:name w:val="Recuo de corpo de texto 2 Char"/>
    <w:basedOn w:val="Fontepargpadro"/>
    <w:link w:val="Recuodecorpodetexto2"/>
    <w:rsid w:val="00C044B7"/>
  </w:style>
  <w:style w:type="paragraph" w:customStyle="1" w:styleId="BodyText21">
    <w:name w:val="Body Text 21"/>
    <w:basedOn w:val="Normal"/>
    <w:rsid w:val="00C044B7"/>
    <w:pPr>
      <w:jc w:val="both"/>
    </w:pPr>
    <w:rPr>
      <w:szCs w:val="20"/>
    </w:rPr>
  </w:style>
  <w:style w:type="paragraph" w:styleId="Textoembloco">
    <w:name w:val="Block Text"/>
    <w:basedOn w:val="Normal"/>
    <w:rsid w:val="00C044B7"/>
    <w:pPr>
      <w:ind w:left="360" w:right="335" w:hanging="851"/>
      <w:jc w:val="both"/>
    </w:pPr>
    <w:rPr>
      <w:rFonts w:ascii="Arial" w:hAnsi="Arial"/>
    </w:rPr>
  </w:style>
  <w:style w:type="paragraph" w:customStyle="1" w:styleId="Textoembloco1">
    <w:name w:val="Texto em bloco1"/>
    <w:basedOn w:val="Normal"/>
    <w:rsid w:val="00C044B7"/>
    <w:pPr>
      <w:widowControl w:val="0"/>
      <w:suppressAutoHyphens/>
      <w:ind w:left="360" w:right="-81" w:firstLine="540"/>
    </w:pPr>
    <w:rPr>
      <w:rFonts w:ascii="Arial" w:eastAsia="Lucida Sans Unicode" w:hAnsi="Arial"/>
    </w:rPr>
  </w:style>
  <w:style w:type="paragraph" w:customStyle="1" w:styleId="Recuodecorpodetexto31">
    <w:name w:val="Recuo de corpo de texto 31"/>
    <w:basedOn w:val="Normal"/>
    <w:rsid w:val="00C044B7"/>
    <w:pPr>
      <w:widowControl w:val="0"/>
      <w:suppressAutoHyphens/>
      <w:spacing w:after="120"/>
      <w:ind w:left="283"/>
    </w:pPr>
    <w:rPr>
      <w:rFonts w:eastAsia="Lucida Sans Unicode"/>
      <w:sz w:val="16"/>
      <w:szCs w:val="16"/>
    </w:rPr>
  </w:style>
  <w:style w:type="paragraph" w:customStyle="1" w:styleId="Recuodecorpodetexto21">
    <w:name w:val="Recuo de corpo de texto 21"/>
    <w:basedOn w:val="Normal"/>
    <w:rsid w:val="00C044B7"/>
    <w:pPr>
      <w:tabs>
        <w:tab w:val="left" w:pos="2400"/>
        <w:tab w:val="left" w:pos="2520"/>
      </w:tabs>
      <w:suppressAutoHyphens/>
      <w:ind w:left="2520"/>
      <w:jc w:val="both"/>
    </w:pPr>
    <w:rPr>
      <w:rFonts w:ascii="Arial" w:hAnsi="Arial" w:cs="Arial"/>
      <w:sz w:val="22"/>
      <w:lang w:eastAsia="ar-SA"/>
    </w:rPr>
  </w:style>
  <w:style w:type="paragraph" w:customStyle="1" w:styleId="S1">
    <w:name w:val="S1"/>
    <w:basedOn w:val="Normal"/>
    <w:rsid w:val="00C044B7"/>
    <w:pPr>
      <w:ind w:left="993" w:hanging="709"/>
      <w:jc w:val="both"/>
    </w:pPr>
    <w:rPr>
      <w:szCs w:val="20"/>
    </w:rPr>
  </w:style>
  <w:style w:type="paragraph" w:customStyle="1" w:styleId="Default">
    <w:name w:val="Default"/>
    <w:rsid w:val="00C044B7"/>
    <w:pPr>
      <w:autoSpaceDE w:val="0"/>
      <w:autoSpaceDN w:val="0"/>
      <w:adjustRightInd w:val="0"/>
    </w:pPr>
    <w:rPr>
      <w:color w:val="000000"/>
      <w:sz w:val="24"/>
      <w:szCs w:val="24"/>
    </w:rPr>
  </w:style>
  <w:style w:type="paragraph" w:customStyle="1" w:styleId="WW-Textoembloco">
    <w:name w:val="WW-Texto em bloco"/>
    <w:basedOn w:val="Normal"/>
    <w:rsid w:val="00C044B7"/>
    <w:pPr>
      <w:tabs>
        <w:tab w:val="left" w:pos="1418"/>
        <w:tab w:val="left" w:pos="1560"/>
        <w:tab w:val="left" w:pos="2160"/>
        <w:tab w:val="left" w:pos="2880"/>
        <w:tab w:val="left" w:pos="3600"/>
        <w:tab w:val="left" w:pos="4320"/>
        <w:tab w:val="left" w:pos="5040"/>
        <w:tab w:val="left" w:pos="5760"/>
        <w:tab w:val="left" w:pos="6480"/>
        <w:tab w:val="left" w:pos="7200"/>
        <w:tab w:val="left" w:pos="7920"/>
      </w:tabs>
      <w:suppressAutoHyphens/>
      <w:spacing w:line="240" w:lineRule="atLeast"/>
      <w:ind w:left="1276" w:right="51"/>
      <w:jc w:val="both"/>
    </w:pPr>
    <w:rPr>
      <w:szCs w:val="20"/>
      <w:lang w:eastAsia="ar-SA"/>
    </w:rPr>
  </w:style>
  <w:style w:type="paragraph" w:styleId="Textodenotaderodap">
    <w:name w:val="footnote text"/>
    <w:basedOn w:val="Normal"/>
    <w:link w:val="TextodenotaderodapChar"/>
    <w:uiPriority w:val="99"/>
    <w:unhideWhenUsed/>
    <w:rsid w:val="00C044B7"/>
    <w:pPr>
      <w:autoSpaceDE w:val="0"/>
      <w:autoSpaceDN w:val="0"/>
    </w:pPr>
    <w:rPr>
      <w:sz w:val="20"/>
      <w:szCs w:val="20"/>
    </w:rPr>
  </w:style>
  <w:style w:type="character" w:customStyle="1" w:styleId="TextodenotaderodapChar">
    <w:name w:val="Texto de nota de rodapé Char"/>
    <w:basedOn w:val="Fontepargpadro"/>
    <w:link w:val="Textodenotaderodap"/>
    <w:uiPriority w:val="99"/>
    <w:rsid w:val="00C044B7"/>
  </w:style>
  <w:style w:type="character" w:styleId="Refdenotaderodap">
    <w:name w:val="footnote reference"/>
    <w:uiPriority w:val="99"/>
    <w:unhideWhenUsed/>
    <w:rsid w:val="00C044B7"/>
    <w:rPr>
      <w:rFonts w:ascii="Times New Roman" w:hAnsi="Times New Roman" w:cs="Times New Roman" w:hint="default"/>
      <w:vertAlign w:val="superscript"/>
    </w:rPr>
  </w:style>
  <w:style w:type="character" w:customStyle="1" w:styleId="st">
    <w:name w:val="st"/>
    <w:uiPriority w:val="99"/>
    <w:rsid w:val="00C044B7"/>
    <w:rPr>
      <w:rFonts w:cs="Times New Roman"/>
    </w:rPr>
  </w:style>
  <w:style w:type="character" w:customStyle="1" w:styleId="Caracteresdenotaderodap">
    <w:name w:val="Caracteres de nota de rodapé"/>
    <w:rsid w:val="00C044B7"/>
    <w:rPr>
      <w:rFonts w:cs="Times New Roman"/>
      <w:vertAlign w:val="superscript"/>
    </w:rPr>
  </w:style>
  <w:style w:type="character" w:customStyle="1" w:styleId="MenoPendente1">
    <w:name w:val="Menção Pendente1"/>
    <w:uiPriority w:val="99"/>
    <w:semiHidden/>
    <w:unhideWhenUsed/>
    <w:rsid w:val="00C044B7"/>
    <w:rPr>
      <w:color w:val="605E5C"/>
      <w:shd w:val="clear" w:color="auto" w:fill="E1DFDD"/>
    </w:rPr>
  </w:style>
  <w:style w:type="character" w:customStyle="1" w:styleId="apple-tab-span">
    <w:name w:val="apple-tab-span"/>
    <w:rsid w:val="00C044B7"/>
  </w:style>
  <w:style w:type="table" w:customStyle="1" w:styleId="lista">
    <w:name w:val="lista"/>
    <w:uiPriority w:val="99"/>
    <w:rsid w:val="00C044B7"/>
    <w:pPr>
      <w:spacing w:after="160" w:line="259"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paragraph" w:customStyle="1" w:styleId="Nivel01">
    <w:name w:val="Nivel 01"/>
    <w:basedOn w:val="Ttulo1"/>
    <w:next w:val="Normal"/>
    <w:qFormat/>
    <w:rsid w:val="00C044B7"/>
    <w:pPr>
      <w:keepLines/>
      <w:numPr>
        <w:numId w:val="4"/>
      </w:numPr>
      <w:tabs>
        <w:tab w:val="num" w:pos="360"/>
        <w:tab w:val="left" w:pos="567"/>
      </w:tabs>
      <w:spacing w:before="240"/>
      <w:ind w:left="0" w:firstLine="0"/>
      <w:jc w:val="both"/>
    </w:pPr>
    <w:rPr>
      <w:rFonts w:ascii="Ecofont_Spranq_eco_Sans" w:hAnsi="Ecofont_Spranq_eco_Sans"/>
      <w:b/>
      <w:bCs/>
      <w:i w:val="0"/>
      <w:color w:val="000000"/>
      <w:sz w:val="20"/>
    </w:rPr>
  </w:style>
  <w:style w:type="table" w:customStyle="1" w:styleId="lista1">
    <w:name w:val="lista1"/>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2">
    <w:name w:val="lista2"/>
    <w:uiPriority w:val="99"/>
    <w:rsid w:val="00C044B7"/>
    <w:pPr>
      <w:spacing w:after="200" w:line="276" w:lineRule="auto"/>
    </w:pPr>
    <w:rPr>
      <w:rFonts w:ascii="Arial" w:eastAsia="Arial" w:hAnsi="Arial" w:cs="Arial"/>
    </w:rPr>
    <w:tblPr>
      <w:tblBorders>
        <w:top w:val="single" w:sz="1" w:space="0" w:color="000000"/>
        <w:left w:val="single" w:sz="1" w:space="0" w:color="000000"/>
        <w:bottom w:val="single" w:sz="1" w:space="0" w:color="000000"/>
        <w:right w:val="single" w:sz="1" w:space="0" w:color="000000"/>
        <w:insideH w:val="single" w:sz="1" w:space="0" w:color="000000"/>
        <w:insideV w:val="single" w:sz="1" w:space="0" w:color="000000"/>
      </w:tblBorders>
      <w:tblCellMar>
        <w:top w:w="100" w:type="dxa"/>
        <w:left w:w="0" w:type="dxa"/>
        <w:bottom w:w="0" w:type="dxa"/>
        <w:right w:w="50" w:type="dxa"/>
      </w:tblCellMar>
    </w:tblPr>
  </w:style>
  <w:style w:type="table" w:customStyle="1" w:styleId="lista3">
    <w:name w:val="lista3"/>
    <w:uiPriority w:val="99"/>
    <w:rsid w:val="00C044B7"/>
    <w:pPr>
      <w:spacing w:after="200" w:line="276" w:lineRule="auto"/>
    </w:pPr>
    <w:rPr>
      <w:rFonts w:ascii="Arial" w:eastAsia="Arial" w:hAnsi="Arial" w:cs="Arial"/>
    </w:rPr>
    <w:tblP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100" w:type="dxa"/>
        <w:left w:w="0" w:type="dxa"/>
        <w:bottom w:w="0" w:type="dxa"/>
        <w:right w:w="50" w:type="dxa"/>
      </w:tblCellMar>
    </w:tblPr>
  </w:style>
  <w:style w:type="paragraph" w:customStyle="1" w:styleId="Nivel01Titulo">
    <w:name w:val="Nivel_01_Titulo"/>
    <w:basedOn w:val="Ttulo1"/>
    <w:next w:val="Normal"/>
    <w:qFormat/>
    <w:rsid w:val="00B61A8A"/>
    <w:pPr>
      <w:keepLines/>
      <w:numPr>
        <w:numId w:val="5"/>
      </w:numPr>
      <w:tabs>
        <w:tab w:val="left" w:pos="567"/>
      </w:tabs>
      <w:spacing w:before="240"/>
      <w:jc w:val="both"/>
    </w:pPr>
    <w:rPr>
      <w:rFonts w:ascii="Arial" w:hAnsi="Arial"/>
      <w:b/>
      <w:bCs/>
      <w:i w:val="0"/>
      <w:color w:val="2F5496"/>
      <w:sz w:val="20"/>
    </w:rPr>
  </w:style>
  <w:style w:type="character" w:styleId="Refdecomentrio">
    <w:name w:val="annotation reference"/>
    <w:semiHidden/>
    <w:unhideWhenUsed/>
    <w:rsid w:val="00D25616"/>
    <w:rPr>
      <w:sz w:val="16"/>
      <w:szCs w:val="16"/>
    </w:rPr>
  </w:style>
  <w:style w:type="paragraph" w:styleId="Textodecomentrio">
    <w:name w:val="annotation text"/>
    <w:basedOn w:val="Normal"/>
    <w:link w:val="TextodecomentrioChar"/>
    <w:unhideWhenUsed/>
    <w:rsid w:val="00D25616"/>
    <w:rPr>
      <w:rFonts w:ascii="Arial" w:hAnsi="Arial" w:cs="Tahoma"/>
      <w:sz w:val="20"/>
      <w:szCs w:val="20"/>
    </w:rPr>
  </w:style>
  <w:style w:type="character" w:customStyle="1" w:styleId="TextodecomentrioChar">
    <w:name w:val="Texto de comentário Char"/>
    <w:link w:val="Textodecomentrio"/>
    <w:rsid w:val="00D25616"/>
    <w:rPr>
      <w:rFonts w:ascii="Arial" w:hAnsi="Arial" w:cs="Tahoma"/>
    </w:rPr>
  </w:style>
  <w:style w:type="character" w:styleId="MenoPendente">
    <w:name w:val="Unresolved Mention"/>
    <w:basedOn w:val="Fontepargpadro"/>
    <w:uiPriority w:val="99"/>
    <w:semiHidden/>
    <w:unhideWhenUsed/>
    <w:rsid w:val="001A7E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812138">
      <w:bodyDiv w:val="1"/>
      <w:marLeft w:val="0"/>
      <w:marRight w:val="0"/>
      <w:marTop w:val="0"/>
      <w:marBottom w:val="0"/>
      <w:divBdr>
        <w:top w:val="none" w:sz="0" w:space="0" w:color="auto"/>
        <w:left w:val="none" w:sz="0" w:space="0" w:color="auto"/>
        <w:bottom w:val="none" w:sz="0" w:space="0" w:color="auto"/>
        <w:right w:val="none" w:sz="0" w:space="0" w:color="auto"/>
      </w:divBdr>
      <w:divsChild>
        <w:div w:id="805852196">
          <w:marLeft w:val="0"/>
          <w:marRight w:val="0"/>
          <w:marTop w:val="0"/>
          <w:marBottom w:val="47"/>
          <w:divBdr>
            <w:top w:val="none" w:sz="0" w:space="0" w:color="auto"/>
            <w:left w:val="none" w:sz="0" w:space="0" w:color="auto"/>
            <w:bottom w:val="none" w:sz="0" w:space="0" w:color="auto"/>
            <w:right w:val="none" w:sz="0" w:space="0" w:color="auto"/>
          </w:divBdr>
        </w:div>
        <w:div w:id="1471094474">
          <w:marLeft w:val="0"/>
          <w:marRight w:val="0"/>
          <w:marTop w:val="0"/>
          <w:marBottom w:val="0"/>
          <w:divBdr>
            <w:top w:val="none" w:sz="0" w:space="0" w:color="auto"/>
            <w:left w:val="none" w:sz="0" w:space="0" w:color="auto"/>
            <w:bottom w:val="none" w:sz="0" w:space="0" w:color="auto"/>
            <w:right w:val="none" w:sz="0" w:space="0" w:color="auto"/>
          </w:divBdr>
          <w:divsChild>
            <w:div w:id="414396808">
              <w:marLeft w:val="47"/>
              <w:marRight w:val="47"/>
              <w:marTop w:val="0"/>
              <w:marBottom w:val="0"/>
              <w:divBdr>
                <w:top w:val="none" w:sz="0" w:space="0" w:color="auto"/>
                <w:left w:val="none" w:sz="0" w:space="0" w:color="auto"/>
                <w:bottom w:val="none" w:sz="0" w:space="0" w:color="auto"/>
                <w:right w:val="none" w:sz="0" w:space="0" w:color="auto"/>
              </w:divBdr>
            </w:div>
          </w:divsChild>
        </w:div>
      </w:divsChild>
    </w:div>
    <w:div w:id="81344934">
      <w:bodyDiv w:val="1"/>
      <w:marLeft w:val="0"/>
      <w:marRight w:val="0"/>
      <w:marTop w:val="0"/>
      <w:marBottom w:val="0"/>
      <w:divBdr>
        <w:top w:val="none" w:sz="0" w:space="0" w:color="auto"/>
        <w:left w:val="none" w:sz="0" w:space="0" w:color="auto"/>
        <w:bottom w:val="none" w:sz="0" w:space="0" w:color="auto"/>
        <w:right w:val="none" w:sz="0" w:space="0" w:color="auto"/>
      </w:divBdr>
    </w:div>
    <w:div w:id="399452219">
      <w:bodyDiv w:val="1"/>
      <w:marLeft w:val="0"/>
      <w:marRight w:val="0"/>
      <w:marTop w:val="0"/>
      <w:marBottom w:val="0"/>
      <w:divBdr>
        <w:top w:val="none" w:sz="0" w:space="0" w:color="auto"/>
        <w:left w:val="none" w:sz="0" w:space="0" w:color="auto"/>
        <w:bottom w:val="none" w:sz="0" w:space="0" w:color="auto"/>
        <w:right w:val="none" w:sz="0" w:space="0" w:color="auto"/>
      </w:divBdr>
      <w:divsChild>
        <w:div w:id="1128402544">
          <w:marLeft w:val="0"/>
          <w:marRight w:val="0"/>
          <w:marTop w:val="0"/>
          <w:marBottom w:val="0"/>
          <w:divBdr>
            <w:top w:val="none" w:sz="0" w:space="0" w:color="auto"/>
            <w:left w:val="none" w:sz="0" w:space="0" w:color="auto"/>
            <w:bottom w:val="none" w:sz="0" w:space="0" w:color="auto"/>
            <w:right w:val="none" w:sz="0" w:space="0" w:color="auto"/>
          </w:divBdr>
        </w:div>
        <w:div w:id="1347093067">
          <w:marLeft w:val="0"/>
          <w:marRight w:val="0"/>
          <w:marTop w:val="0"/>
          <w:marBottom w:val="0"/>
          <w:divBdr>
            <w:top w:val="none" w:sz="0" w:space="0" w:color="auto"/>
            <w:left w:val="none" w:sz="0" w:space="0" w:color="auto"/>
            <w:bottom w:val="none" w:sz="0" w:space="0" w:color="auto"/>
            <w:right w:val="none" w:sz="0" w:space="0" w:color="auto"/>
          </w:divBdr>
        </w:div>
        <w:div w:id="1475828157">
          <w:marLeft w:val="0"/>
          <w:marRight w:val="0"/>
          <w:marTop w:val="0"/>
          <w:marBottom w:val="0"/>
          <w:divBdr>
            <w:top w:val="none" w:sz="0" w:space="0" w:color="auto"/>
            <w:left w:val="none" w:sz="0" w:space="0" w:color="auto"/>
            <w:bottom w:val="none" w:sz="0" w:space="0" w:color="auto"/>
            <w:right w:val="none" w:sz="0" w:space="0" w:color="auto"/>
          </w:divBdr>
        </w:div>
        <w:div w:id="1598715472">
          <w:marLeft w:val="0"/>
          <w:marRight w:val="0"/>
          <w:marTop w:val="0"/>
          <w:marBottom w:val="0"/>
          <w:divBdr>
            <w:top w:val="none" w:sz="0" w:space="0" w:color="auto"/>
            <w:left w:val="none" w:sz="0" w:space="0" w:color="auto"/>
            <w:bottom w:val="none" w:sz="0" w:space="0" w:color="auto"/>
            <w:right w:val="none" w:sz="0" w:space="0" w:color="auto"/>
          </w:divBdr>
        </w:div>
        <w:div w:id="1756903747">
          <w:marLeft w:val="0"/>
          <w:marRight w:val="0"/>
          <w:marTop w:val="0"/>
          <w:marBottom w:val="0"/>
          <w:divBdr>
            <w:top w:val="none" w:sz="0" w:space="0" w:color="auto"/>
            <w:left w:val="none" w:sz="0" w:space="0" w:color="auto"/>
            <w:bottom w:val="none" w:sz="0" w:space="0" w:color="auto"/>
            <w:right w:val="none" w:sz="0" w:space="0" w:color="auto"/>
          </w:divBdr>
        </w:div>
        <w:div w:id="1758863482">
          <w:marLeft w:val="0"/>
          <w:marRight w:val="0"/>
          <w:marTop w:val="0"/>
          <w:marBottom w:val="0"/>
          <w:divBdr>
            <w:top w:val="none" w:sz="0" w:space="0" w:color="auto"/>
            <w:left w:val="none" w:sz="0" w:space="0" w:color="auto"/>
            <w:bottom w:val="none" w:sz="0" w:space="0" w:color="auto"/>
            <w:right w:val="none" w:sz="0" w:space="0" w:color="auto"/>
          </w:divBdr>
        </w:div>
        <w:div w:id="1788691807">
          <w:marLeft w:val="0"/>
          <w:marRight w:val="0"/>
          <w:marTop w:val="0"/>
          <w:marBottom w:val="0"/>
          <w:divBdr>
            <w:top w:val="none" w:sz="0" w:space="0" w:color="auto"/>
            <w:left w:val="none" w:sz="0" w:space="0" w:color="auto"/>
            <w:bottom w:val="none" w:sz="0" w:space="0" w:color="auto"/>
            <w:right w:val="none" w:sz="0" w:space="0" w:color="auto"/>
          </w:divBdr>
        </w:div>
        <w:div w:id="1871184635">
          <w:marLeft w:val="0"/>
          <w:marRight w:val="0"/>
          <w:marTop w:val="0"/>
          <w:marBottom w:val="0"/>
          <w:divBdr>
            <w:top w:val="none" w:sz="0" w:space="0" w:color="auto"/>
            <w:left w:val="none" w:sz="0" w:space="0" w:color="auto"/>
            <w:bottom w:val="none" w:sz="0" w:space="0" w:color="auto"/>
            <w:right w:val="none" w:sz="0" w:space="0" w:color="auto"/>
          </w:divBdr>
        </w:div>
        <w:div w:id="1912696412">
          <w:marLeft w:val="0"/>
          <w:marRight w:val="0"/>
          <w:marTop w:val="0"/>
          <w:marBottom w:val="0"/>
          <w:divBdr>
            <w:top w:val="none" w:sz="0" w:space="0" w:color="auto"/>
            <w:left w:val="none" w:sz="0" w:space="0" w:color="auto"/>
            <w:bottom w:val="none" w:sz="0" w:space="0" w:color="auto"/>
            <w:right w:val="none" w:sz="0" w:space="0" w:color="auto"/>
          </w:divBdr>
        </w:div>
        <w:div w:id="1988434834">
          <w:marLeft w:val="0"/>
          <w:marRight w:val="0"/>
          <w:marTop w:val="0"/>
          <w:marBottom w:val="0"/>
          <w:divBdr>
            <w:top w:val="none" w:sz="0" w:space="0" w:color="auto"/>
            <w:left w:val="none" w:sz="0" w:space="0" w:color="auto"/>
            <w:bottom w:val="none" w:sz="0" w:space="0" w:color="auto"/>
            <w:right w:val="none" w:sz="0" w:space="0" w:color="auto"/>
          </w:divBdr>
        </w:div>
        <w:div w:id="2079553341">
          <w:marLeft w:val="0"/>
          <w:marRight w:val="0"/>
          <w:marTop w:val="0"/>
          <w:marBottom w:val="0"/>
          <w:divBdr>
            <w:top w:val="none" w:sz="0" w:space="0" w:color="auto"/>
            <w:left w:val="none" w:sz="0" w:space="0" w:color="auto"/>
            <w:bottom w:val="none" w:sz="0" w:space="0" w:color="auto"/>
            <w:right w:val="none" w:sz="0" w:space="0" w:color="auto"/>
          </w:divBdr>
        </w:div>
      </w:divsChild>
    </w:div>
    <w:div w:id="452208198">
      <w:bodyDiv w:val="1"/>
      <w:marLeft w:val="0"/>
      <w:marRight w:val="0"/>
      <w:marTop w:val="0"/>
      <w:marBottom w:val="0"/>
      <w:divBdr>
        <w:top w:val="none" w:sz="0" w:space="0" w:color="auto"/>
        <w:left w:val="none" w:sz="0" w:space="0" w:color="auto"/>
        <w:bottom w:val="none" w:sz="0" w:space="0" w:color="auto"/>
        <w:right w:val="none" w:sz="0" w:space="0" w:color="auto"/>
      </w:divBdr>
    </w:div>
    <w:div w:id="615412539">
      <w:bodyDiv w:val="1"/>
      <w:marLeft w:val="0"/>
      <w:marRight w:val="0"/>
      <w:marTop w:val="0"/>
      <w:marBottom w:val="0"/>
      <w:divBdr>
        <w:top w:val="none" w:sz="0" w:space="0" w:color="auto"/>
        <w:left w:val="none" w:sz="0" w:space="0" w:color="auto"/>
        <w:bottom w:val="none" w:sz="0" w:space="0" w:color="auto"/>
        <w:right w:val="none" w:sz="0" w:space="0" w:color="auto"/>
      </w:divBdr>
    </w:div>
    <w:div w:id="734468676">
      <w:bodyDiv w:val="1"/>
      <w:marLeft w:val="0"/>
      <w:marRight w:val="0"/>
      <w:marTop w:val="0"/>
      <w:marBottom w:val="0"/>
      <w:divBdr>
        <w:top w:val="none" w:sz="0" w:space="0" w:color="auto"/>
        <w:left w:val="none" w:sz="0" w:space="0" w:color="auto"/>
        <w:bottom w:val="none" w:sz="0" w:space="0" w:color="auto"/>
        <w:right w:val="none" w:sz="0" w:space="0" w:color="auto"/>
      </w:divBdr>
    </w:div>
    <w:div w:id="846671930">
      <w:bodyDiv w:val="1"/>
      <w:marLeft w:val="0"/>
      <w:marRight w:val="0"/>
      <w:marTop w:val="0"/>
      <w:marBottom w:val="0"/>
      <w:divBdr>
        <w:top w:val="none" w:sz="0" w:space="0" w:color="auto"/>
        <w:left w:val="none" w:sz="0" w:space="0" w:color="auto"/>
        <w:bottom w:val="none" w:sz="0" w:space="0" w:color="auto"/>
        <w:right w:val="none" w:sz="0" w:space="0" w:color="auto"/>
      </w:divBdr>
    </w:div>
    <w:div w:id="850069742">
      <w:bodyDiv w:val="1"/>
      <w:marLeft w:val="0"/>
      <w:marRight w:val="0"/>
      <w:marTop w:val="0"/>
      <w:marBottom w:val="0"/>
      <w:divBdr>
        <w:top w:val="none" w:sz="0" w:space="0" w:color="auto"/>
        <w:left w:val="none" w:sz="0" w:space="0" w:color="auto"/>
        <w:bottom w:val="none" w:sz="0" w:space="0" w:color="auto"/>
        <w:right w:val="none" w:sz="0" w:space="0" w:color="auto"/>
      </w:divBdr>
    </w:div>
    <w:div w:id="982125456">
      <w:bodyDiv w:val="1"/>
      <w:marLeft w:val="0"/>
      <w:marRight w:val="0"/>
      <w:marTop w:val="0"/>
      <w:marBottom w:val="0"/>
      <w:divBdr>
        <w:top w:val="none" w:sz="0" w:space="0" w:color="auto"/>
        <w:left w:val="none" w:sz="0" w:space="0" w:color="auto"/>
        <w:bottom w:val="none" w:sz="0" w:space="0" w:color="auto"/>
        <w:right w:val="none" w:sz="0" w:space="0" w:color="auto"/>
      </w:divBdr>
    </w:div>
    <w:div w:id="1116369403">
      <w:bodyDiv w:val="1"/>
      <w:marLeft w:val="0"/>
      <w:marRight w:val="0"/>
      <w:marTop w:val="0"/>
      <w:marBottom w:val="0"/>
      <w:divBdr>
        <w:top w:val="none" w:sz="0" w:space="0" w:color="auto"/>
        <w:left w:val="none" w:sz="0" w:space="0" w:color="auto"/>
        <w:bottom w:val="none" w:sz="0" w:space="0" w:color="auto"/>
        <w:right w:val="none" w:sz="0" w:space="0" w:color="auto"/>
      </w:divBdr>
    </w:div>
    <w:div w:id="1383939522">
      <w:bodyDiv w:val="1"/>
      <w:marLeft w:val="0"/>
      <w:marRight w:val="0"/>
      <w:marTop w:val="0"/>
      <w:marBottom w:val="0"/>
      <w:divBdr>
        <w:top w:val="none" w:sz="0" w:space="0" w:color="auto"/>
        <w:left w:val="none" w:sz="0" w:space="0" w:color="auto"/>
        <w:bottom w:val="none" w:sz="0" w:space="0" w:color="auto"/>
        <w:right w:val="none" w:sz="0" w:space="0" w:color="auto"/>
      </w:divBdr>
      <w:divsChild>
        <w:div w:id="20278221">
          <w:marLeft w:val="0"/>
          <w:marRight w:val="0"/>
          <w:marTop w:val="0"/>
          <w:marBottom w:val="0"/>
          <w:divBdr>
            <w:top w:val="none" w:sz="0" w:space="0" w:color="auto"/>
            <w:left w:val="none" w:sz="0" w:space="0" w:color="auto"/>
            <w:bottom w:val="none" w:sz="0" w:space="0" w:color="auto"/>
            <w:right w:val="none" w:sz="0" w:space="0" w:color="auto"/>
          </w:divBdr>
        </w:div>
      </w:divsChild>
    </w:div>
    <w:div w:id="1420715944">
      <w:bodyDiv w:val="1"/>
      <w:marLeft w:val="0"/>
      <w:marRight w:val="0"/>
      <w:marTop w:val="0"/>
      <w:marBottom w:val="0"/>
      <w:divBdr>
        <w:top w:val="none" w:sz="0" w:space="0" w:color="auto"/>
        <w:left w:val="none" w:sz="0" w:space="0" w:color="auto"/>
        <w:bottom w:val="none" w:sz="0" w:space="0" w:color="auto"/>
        <w:right w:val="none" w:sz="0" w:space="0" w:color="auto"/>
      </w:divBdr>
    </w:div>
    <w:div w:id="1453086692">
      <w:bodyDiv w:val="1"/>
      <w:marLeft w:val="0"/>
      <w:marRight w:val="0"/>
      <w:marTop w:val="0"/>
      <w:marBottom w:val="0"/>
      <w:divBdr>
        <w:top w:val="none" w:sz="0" w:space="0" w:color="auto"/>
        <w:left w:val="none" w:sz="0" w:space="0" w:color="auto"/>
        <w:bottom w:val="none" w:sz="0" w:space="0" w:color="auto"/>
        <w:right w:val="none" w:sz="0" w:space="0" w:color="auto"/>
      </w:divBdr>
    </w:div>
    <w:div w:id="1503279237">
      <w:bodyDiv w:val="1"/>
      <w:marLeft w:val="0"/>
      <w:marRight w:val="0"/>
      <w:marTop w:val="0"/>
      <w:marBottom w:val="0"/>
      <w:divBdr>
        <w:top w:val="none" w:sz="0" w:space="0" w:color="auto"/>
        <w:left w:val="none" w:sz="0" w:space="0" w:color="auto"/>
        <w:bottom w:val="none" w:sz="0" w:space="0" w:color="auto"/>
        <w:right w:val="none" w:sz="0" w:space="0" w:color="auto"/>
      </w:divBdr>
    </w:div>
    <w:div w:id="20867546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nalto.gov.br/ccivil_03/_ato2019-2022/2021/lei/L14133.ht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planalto.gov.br/ccivil_03/_ato2011-2014/2012/decreto/d7724.htm" TargetMode="External"/><Relationship Id="rId4" Type="http://schemas.openxmlformats.org/officeDocument/2006/relationships/settings" Target="settings.xml"/><Relationship Id="rId9" Type="http://schemas.openxmlformats.org/officeDocument/2006/relationships/hyperlink" Target="https://www.planalto.gov.br/ccivil_03/_ato2011-2014/2011/lei/l12527.htm"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E6A710-A60E-46C0-8110-3604E5B9F3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6</Pages>
  <Words>2009</Words>
  <Characters>11815</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DO DEPARTAMENTO DE LICITAÇÃO</vt:lpstr>
    </vt:vector>
  </TitlesOfParts>
  <Company/>
  <LinksUpToDate>false</LinksUpToDate>
  <CharactersWithSpaces>13797</CharactersWithSpaces>
  <SharedDoc>false</SharedDoc>
  <HLinks>
    <vt:vector size="30" baseType="variant">
      <vt:variant>
        <vt:i4>4653067</vt:i4>
      </vt:variant>
      <vt:variant>
        <vt:i4>12</vt:i4>
      </vt:variant>
      <vt:variant>
        <vt:i4>0</vt:i4>
      </vt:variant>
      <vt:variant>
        <vt:i4>5</vt:i4>
      </vt:variant>
      <vt:variant>
        <vt:lpwstr>https://certidoesapf.apps.tcu.gov.br/</vt:lpwstr>
      </vt:variant>
      <vt:variant>
        <vt:lpwstr/>
      </vt:variant>
      <vt:variant>
        <vt:i4>4653067</vt:i4>
      </vt:variant>
      <vt:variant>
        <vt:i4>9</vt:i4>
      </vt:variant>
      <vt:variant>
        <vt:i4>0</vt:i4>
      </vt:variant>
      <vt:variant>
        <vt:i4>5</vt:i4>
      </vt:variant>
      <vt:variant>
        <vt:lpwstr>https://certidoesapf.apps.tcu.gov.br/</vt:lpwstr>
      </vt:variant>
      <vt:variant>
        <vt:lpwstr/>
      </vt:variant>
      <vt:variant>
        <vt:i4>5374069</vt:i4>
      </vt:variant>
      <vt:variant>
        <vt:i4>6</vt:i4>
      </vt:variant>
      <vt:variant>
        <vt:i4>0</vt:i4>
      </vt:variant>
      <vt:variant>
        <vt:i4>5</vt:i4>
      </vt:variant>
      <vt:variant>
        <vt:lpwstr>mailto:licitacao@catuji.mg.gov.br</vt:lpwstr>
      </vt:variant>
      <vt:variant>
        <vt:lpwstr/>
      </vt:variant>
      <vt:variant>
        <vt:i4>4391005</vt:i4>
      </vt:variant>
      <vt:variant>
        <vt:i4>3</vt:i4>
      </vt:variant>
      <vt:variant>
        <vt:i4>0</vt:i4>
      </vt:variant>
      <vt:variant>
        <vt:i4>5</vt:i4>
      </vt:variant>
      <vt:variant>
        <vt:lpwstr>http://www.catuji.mg.gov.br/</vt:lpwstr>
      </vt:variant>
      <vt:variant>
        <vt:lpwstr/>
      </vt:variant>
      <vt:variant>
        <vt:i4>5374069</vt:i4>
      </vt:variant>
      <vt:variant>
        <vt:i4>0</vt:i4>
      </vt:variant>
      <vt:variant>
        <vt:i4>0</vt:i4>
      </vt:variant>
      <vt:variant>
        <vt:i4>5</vt:i4>
      </vt:variant>
      <vt:variant>
        <vt:lpwstr>mailto:licitacao@catuji.mg.gov.br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 DEPARTAMENTO DE LICITAÇÃO</dc:title>
  <dc:subject/>
  <dc:creator>Windows 98</dc:creator>
  <cp:keywords/>
  <cp:lastModifiedBy>User</cp:lastModifiedBy>
  <cp:revision>22</cp:revision>
  <cp:lastPrinted>2024-08-15T13:58:00Z</cp:lastPrinted>
  <dcterms:created xsi:type="dcterms:W3CDTF">2024-05-27T13:33:00Z</dcterms:created>
  <dcterms:modified xsi:type="dcterms:W3CDTF">2026-06-09T18:16:00Z</dcterms:modified>
</cp:coreProperties>
</file>