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11FB3" w14:textId="070AD751" w:rsidR="00C33E85" w:rsidRDefault="00D85C56" w:rsidP="00696867">
      <w:pPr>
        <w:spacing w:line="360" w:lineRule="auto"/>
        <w:jc w:val="center"/>
        <w:rPr>
          <w:b/>
          <w:sz w:val="22"/>
          <w:szCs w:val="22"/>
        </w:rPr>
      </w:pPr>
      <w:bookmarkStart w:id="0" w:name="_Hlk82471863"/>
      <w:r>
        <w:rPr>
          <w:b/>
          <w:bCs/>
          <w:sz w:val="22"/>
          <w:szCs w:val="22"/>
        </w:rPr>
        <w:t xml:space="preserve">ANEXO I - </w:t>
      </w:r>
      <w:r w:rsidR="003C37EB" w:rsidRPr="004406AA">
        <w:rPr>
          <w:b/>
          <w:bCs/>
          <w:sz w:val="22"/>
          <w:szCs w:val="22"/>
        </w:rPr>
        <w:t xml:space="preserve">TERMO </w:t>
      </w:r>
      <w:r w:rsidR="00C33E85" w:rsidRPr="004406AA">
        <w:rPr>
          <w:b/>
          <w:sz w:val="22"/>
          <w:szCs w:val="22"/>
        </w:rPr>
        <w:t>DE REFERÊNCIA</w:t>
      </w:r>
    </w:p>
    <w:p w14:paraId="361FCD23" w14:textId="77777777" w:rsidR="00D85C56" w:rsidRPr="004406AA" w:rsidRDefault="00D85C56" w:rsidP="00696867">
      <w:pPr>
        <w:spacing w:line="360" w:lineRule="auto"/>
        <w:jc w:val="center"/>
        <w:rPr>
          <w:b/>
          <w:sz w:val="22"/>
          <w:szCs w:val="22"/>
        </w:rPr>
      </w:pPr>
    </w:p>
    <w:p w14:paraId="4D2CE808" w14:textId="7C42B785" w:rsidR="00D85C56" w:rsidRPr="00D85C56" w:rsidRDefault="00D85C56" w:rsidP="00D85C56">
      <w:pPr>
        <w:spacing w:line="360" w:lineRule="auto"/>
        <w:jc w:val="both"/>
        <w:rPr>
          <w:b/>
          <w:sz w:val="22"/>
          <w:szCs w:val="22"/>
          <w:lang w:val="pt-PT"/>
        </w:rPr>
      </w:pPr>
      <w:r w:rsidRPr="00D85C56">
        <w:rPr>
          <w:b/>
          <w:sz w:val="22"/>
          <w:szCs w:val="22"/>
          <w:lang w:val="pt-PT"/>
        </w:rPr>
        <w:t xml:space="preserve">Processo Licitatório nº </w:t>
      </w:r>
      <w:r>
        <w:rPr>
          <w:b/>
          <w:sz w:val="22"/>
          <w:szCs w:val="22"/>
          <w:lang w:val="pt-PT"/>
        </w:rPr>
        <w:t>060/2024</w:t>
      </w:r>
    </w:p>
    <w:p w14:paraId="4ECE56FE" w14:textId="463BB2E8" w:rsidR="00D85C56" w:rsidRPr="00D85C56" w:rsidRDefault="00D85C56" w:rsidP="00D85C56">
      <w:pPr>
        <w:spacing w:line="360" w:lineRule="auto"/>
        <w:jc w:val="both"/>
        <w:rPr>
          <w:b/>
          <w:sz w:val="22"/>
          <w:szCs w:val="22"/>
          <w:lang w:val="pt-PT"/>
        </w:rPr>
      </w:pPr>
      <w:r>
        <w:rPr>
          <w:b/>
          <w:sz w:val="22"/>
          <w:szCs w:val="22"/>
          <w:lang w:val="pt-PT"/>
        </w:rPr>
        <w:t xml:space="preserve">Dispensa Eletrônica </w:t>
      </w:r>
      <w:r w:rsidRPr="00D85C56">
        <w:rPr>
          <w:b/>
          <w:sz w:val="22"/>
          <w:szCs w:val="22"/>
          <w:lang w:val="pt-PT"/>
        </w:rPr>
        <w:t xml:space="preserve">nº </w:t>
      </w:r>
      <w:r>
        <w:rPr>
          <w:b/>
          <w:sz w:val="22"/>
          <w:szCs w:val="22"/>
          <w:lang w:val="pt-PT"/>
        </w:rPr>
        <w:t>012/2024</w:t>
      </w:r>
    </w:p>
    <w:p w14:paraId="25632177" w14:textId="77777777" w:rsidR="00C40731" w:rsidRPr="004406AA" w:rsidRDefault="00C40731" w:rsidP="00696867">
      <w:pPr>
        <w:spacing w:line="360" w:lineRule="auto"/>
        <w:jc w:val="both"/>
        <w:rPr>
          <w:b/>
          <w:sz w:val="22"/>
          <w:szCs w:val="22"/>
        </w:rPr>
      </w:pPr>
    </w:p>
    <w:p w14:paraId="29BF2172" w14:textId="77777777" w:rsidR="002A6B16" w:rsidRPr="004406AA" w:rsidRDefault="001A27B9" w:rsidP="00696867">
      <w:pPr>
        <w:pStyle w:val="PargrafodaLista"/>
        <w:numPr>
          <w:ilvl w:val="0"/>
          <w:numId w:val="7"/>
        </w:numPr>
        <w:spacing w:line="360" w:lineRule="auto"/>
        <w:ind w:left="0" w:firstLine="0"/>
        <w:jc w:val="both"/>
        <w:rPr>
          <w:b/>
          <w:sz w:val="22"/>
          <w:szCs w:val="22"/>
        </w:rPr>
      </w:pPr>
      <w:r w:rsidRPr="004406AA">
        <w:rPr>
          <w:b/>
          <w:sz w:val="22"/>
          <w:szCs w:val="22"/>
        </w:rPr>
        <w:t xml:space="preserve">DAS CONDIÇÕES GERAIS DA CONTRATAÇÃO </w:t>
      </w:r>
    </w:p>
    <w:p w14:paraId="59057F38" w14:textId="0A225360" w:rsidR="002A6B16" w:rsidRPr="004406AA" w:rsidRDefault="000408AB" w:rsidP="00696867">
      <w:pPr>
        <w:pStyle w:val="PargrafodaLista"/>
        <w:numPr>
          <w:ilvl w:val="1"/>
          <w:numId w:val="7"/>
        </w:numPr>
        <w:spacing w:line="360" w:lineRule="auto"/>
        <w:ind w:left="0" w:firstLine="0"/>
        <w:jc w:val="both"/>
        <w:rPr>
          <w:sz w:val="22"/>
          <w:szCs w:val="22"/>
        </w:rPr>
      </w:pPr>
      <w:r w:rsidRPr="000408AB">
        <w:rPr>
          <w:rFonts w:eastAsia="Calibri"/>
          <w:bCs/>
          <w:iCs/>
          <w:sz w:val="22"/>
          <w:szCs w:val="22"/>
          <w:lang w:val="pt-BR"/>
        </w:rPr>
        <w:t>Contratação de empresa especializada para realização dos serviços para integrar ferramentas de comunicação e colaboração de 50 (cinquenta) licenças de uso de softwares para utilização do Google Workspace, versão Business Starter, a ser utilizado pelas secretarias e projetos do Município de Catuji, através do e-mail oficial @catuji.mg.gov.br</w:t>
      </w:r>
      <w:r w:rsidR="004F14BA" w:rsidRPr="004406AA">
        <w:rPr>
          <w:rFonts w:eastAsia="Calibri"/>
          <w:sz w:val="22"/>
          <w:szCs w:val="22"/>
        </w:rPr>
        <w:t xml:space="preserve">, </w:t>
      </w:r>
      <w:r w:rsidR="001A27B9" w:rsidRPr="004406AA">
        <w:rPr>
          <w:rFonts w:eastAsia="Calibri"/>
          <w:sz w:val="22"/>
          <w:szCs w:val="22"/>
        </w:rPr>
        <w:t>nos termos da tabela abaixo, conforme condições e exigências estabelecidas neste instrumento</w:t>
      </w:r>
      <w:r w:rsidR="002A6B16" w:rsidRPr="004406AA">
        <w:rPr>
          <w:rFonts w:eastAsia="Calibri"/>
          <w:sz w:val="22"/>
          <w:szCs w:val="22"/>
          <w:lang w:val="pt-BR"/>
        </w:rPr>
        <w:t>.</w:t>
      </w:r>
    </w:p>
    <w:tbl>
      <w:tblPr>
        <w:tblStyle w:val="Tabelacomgrade"/>
        <w:tblW w:w="5000" w:type="pct"/>
        <w:tblLook w:val="04A0" w:firstRow="1" w:lastRow="0" w:firstColumn="1" w:lastColumn="0" w:noHBand="0" w:noVBand="1"/>
      </w:tblPr>
      <w:tblGrid>
        <w:gridCol w:w="656"/>
        <w:gridCol w:w="6123"/>
        <w:gridCol w:w="736"/>
        <w:gridCol w:w="871"/>
        <w:gridCol w:w="1243"/>
      </w:tblGrid>
      <w:tr w:rsidR="00A54A48" w:rsidRPr="00D23954" w14:paraId="7FB9A887" w14:textId="2AC2EEE9" w:rsidTr="00A54A48">
        <w:trPr>
          <w:trHeight w:val="20"/>
        </w:trPr>
        <w:tc>
          <w:tcPr>
            <w:tcW w:w="341" w:type="pct"/>
            <w:vAlign w:val="center"/>
          </w:tcPr>
          <w:p w14:paraId="474A7F8C" w14:textId="77777777" w:rsidR="00A54A48" w:rsidRPr="00D23954" w:rsidRDefault="00A54A48" w:rsidP="00F474AB">
            <w:pPr>
              <w:spacing w:line="276" w:lineRule="auto"/>
              <w:jc w:val="center"/>
              <w:rPr>
                <w:b/>
                <w:bCs/>
                <w:sz w:val="22"/>
                <w:szCs w:val="22"/>
              </w:rPr>
            </w:pPr>
            <w:bookmarkStart w:id="1" w:name="_Hlk177646838"/>
            <w:r w:rsidRPr="00D23954">
              <w:rPr>
                <w:b/>
                <w:bCs/>
                <w:sz w:val="22"/>
                <w:szCs w:val="22"/>
              </w:rPr>
              <w:t>Item</w:t>
            </w:r>
          </w:p>
        </w:tc>
        <w:tc>
          <w:tcPr>
            <w:tcW w:w="3179" w:type="pct"/>
            <w:vAlign w:val="center"/>
          </w:tcPr>
          <w:p w14:paraId="100C08DC" w14:textId="77777777" w:rsidR="00A54A48" w:rsidRPr="00D23954" w:rsidRDefault="00A54A48" w:rsidP="00F474AB">
            <w:pPr>
              <w:spacing w:line="276" w:lineRule="auto"/>
              <w:jc w:val="center"/>
              <w:rPr>
                <w:b/>
                <w:bCs/>
                <w:sz w:val="22"/>
                <w:szCs w:val="22"/>
              </w:rPr>
            </w:pPr>
            <w:r w:rsidRPr="00D23954">
              <w:rPr>
                <w:b/>
                <w:bCs/>
                <w:sz w:val="22"/>
                <w:szCs w:val="22"/>
              </w:rPr>
              <w:t>Descrição Do Produto</w:t>
            </w:r>
          </w:p>
        </w:tc>
        <w:tc>
          <w:tcPr>
            <w:tcW w:w="382" w:type="pct"/>
            <w:vAlign w:val="center"/>
          </w:tcPr>
          <w:p w14:paraId="38BCA216" w14:textId="77777777" w:rsidR="00A54A48" w:rsidRPr="00D23954" w:rsidRDefault="00A54A48" w:rsidP="00F474AB">
            <w:pPr>
              <w:spacing w:line="276" w:lineRule="auto"/>
              <w:jc w:val="center"/>
              <w:rPr>
                <w:b/>
                <w:bCs/>
                <w:sz w:val="22"/>
                <w:szCs w:val="22"/>
              </w:rPr>
            </w:pPr>
            <w:r w:rsidRPr="00D23954">
              <w:rPr>
                <w:b/>
                <w:bCs/>
                <w:sz w:val="22"/>
                <w:szCs w:val="22"/>
              </w:rPr>
              <w:t>Unid.</w:t>
            </w:r>
          </w:p>
        </w:tc>
        <w:tc>
          <w:tcPr>
            <w:tcW w:w="452" w:type="pct"/>
            <w:vAlign w:val="center"/>
          </w:tcPr>
          <w:p w14:paraId="37A2E861" w14:textId="77777777" w:rsidR="00A54A48" w:rsidRPr="00D23954" w:rsidRDefault="00A54A48" w:rsidP="00F474AB">
            <w:pPr>
              <w:spacing w:line="276" w:lineRule="auto"/>
              <w:jc w:val="center"/>
              <w:rPr>
                <w:b/>
                <w:bCs/>
                <w:sz w:val="22"/>
                <w:szCs w:val="22"/>
              </w:rPr>
            </w:pPr>
            <w:r w:rsidRPr="00D23954">
              <w:rPr>
                <w:b/>
                <w:bCs/>
                <w:sz w:val="22"/>
                <w:szCs w:val="22"/>
              </w:rPr>
              <w:t>Quant.</w:t>
            </w:r>
          </w:p>
        </w:tc>
        <w:tc>
          <w:tcPr>
            <w:tcW w:w="645" w:type="pct"/>
          </w:tcPr>
          <w:p w14:paraId="1DB4D3A6" w14:textId="7CA31549" w:rsidR="00A54A48" w:rsidRPr="00D23954" w:rsidRDefault="00A54A48" w:rsidP="00F474AB">
            <w:pPr>
              <w:spacing w:line="276" w:lineRule="auto"/>
              <w:jc w:val="center"/>
              <w:rPr>
                <w:b/>
                <w:bCs/>
                <w:sz w:val="22"/>
                <w:szCs w:val="22"/>
              </w:rPr>
            </w:pPr>
            <w:r w:rsidRPr="00D23954">
              <w:rPr>
                <w:b/>
                <w:bCs/>
                <w:sz w:val="22"/>
                <w:szCs w:val="22"/>
              </w:rPr>
              <w:t xml:space="preserve">Valor Uni. </w:t>
            </w:r>
          </w:p>
        </w:tc>
      </w:tr>
      <w:tr w:rsidR="00A54A48" w:rsidRPr="00D23954" w14:paraId="32995155" w14:textId="1E57DB1F" w:rsidTr="00A54A48">
        <w:trPr>
          <w:trHeight w:val="20"/>
        </w:trPr>
        <w:tc>
          <w:tcPr>
            <w:tcW w:w="341" w:type="pct"/>
            <w:vAlign w:val="center"/>
          </w:tcPr>
          <w:p w14:paraId="10833456" w14:textId="77777777" w:rsidR="00A54A48" w:rsidRPr="00D23954" w:rsidRDefault="00A54A48" w:rsidP="00F474AB">
            <w:pPr>
              <w:spacing w:line="276" w:lineRule="auto"/>
              <w:jc w:val="center"/>
              <w:rPr>
                <w:sz w:val="22"/>
                <w:szCs w:val="22"/>
              </w:rPr>
            </w:pPr>
            <w:r w:rsidRPr="00D23954">
              <w:rPr>
                <w:sz w:val="22"/>
                <w:szCs w:val="22"/>
              </w:rPr>
              <w:t>01</w:t>
            </w:r>
          </w:p>
        </w:tc>
        <w:tc>
          <w:tcPr>
            <w:tcW w:w="3179" w:type="pct"/>
            <w:vAlign w:val="center"/>
          </w:tcPr>
          <w:p w14:paraId="147B934C" w14:textId="77777777" w:rsidR="00A54A48" w:rsidRPr="00D23954" w:rsidRDefault="00A54A48" w:rsidP="00F474AB">
            <w:pPr>
              <w:spacing w:line="276" w:lineRule="auto"/>
              <w:rPr>
                <w:sz w:val="22"/>
                <w:szCs w:val="22"/>
              </w:rPr>
            </w:pPr>
            <w:r w:rsidRPr="00D23954">
              <w:rPr>
                <w:sz w:val="22"/>
                <w:szCs w:val="22"/>
              </w:rPr>
              <w:t>Google Workspace Business Starter oferece:</w:t>
            </w:r>
          </w:p>
          <w:p w14:paraId="63CE8C18" w14:textId="77777777" w:rsidR="00A54A48" w:rsidRPr="00D23954" w:rsidRDefault="00A54A48" w:rsidP="000408AB">
            <w:pPr>
              <w:pStyle w:val="PargrafodaLista"/>
              <w:numPr>
                <w:ilvl w:val="0"/>
                <w:numId w:val="25"/>
              </w:numPr>
              <w:spacing w:line="276" w:lineRule="auto"/>
              <w:jc w:val="both"/>
              <w:rPr>
                <w:sz w:val="22"/>
                <w:szCs w:val="22"/>
              </w:rPr>
            </w:pPr>
            <w:r w:rsidRPr="00D23954">
              <w:rPr>
                <w:sz w:val="22"/>
                <w:szCs w:val="22"/>
              </w:rPr>
              <w:t>Serviços principais do Google para empresas, com disponibilização do Gmail, Agenda, Drive, Formulários Eletrônicos, Editor de texto on-line, editor de planilha, Meet (videochamada), Chat (conversa instantânea com usuários do domínio corporativo);</w:t>
            </w:r>
          </w:p>
          <w:p w14:paraId="05E16B7C" w14:textId="77777777" w:rsidR="00A54A48" w:rsidRPr="00D23954" w:rsidRDefault="00A54A48" w:rsidP="000408AB">
            <w:pPr>
              <w:pStyle w:val="PargrafodaLista"/>
              <w:numPr>
                <w:ilvl w:val="0"/>
                <w:numId w:val="25"/>
              </w:numPr>
              <w:spacing w:line="276" w:lineRule="auto"/>
              <w:jc w:val="both"/>
              <w:rPr>
                <w:sz w:val="22"/>
                <w:szCs w:val="22"/>
              </w:rPr>
            </w:pPr>
            <w:r w:rsidRPr="00D23954">
              <w:rPr>
                <w:sz w:val="22"/>
                <w:szCs w:val="22"/>
              </w:rPr>
              <w:t>E-mail comercial personalizado e seguro;</w:t>
            </w:r>
          </w:p>
          <w:p w14:paraId="33E523B4" w14:textId="77777777" w:rsidR="00A54A48" w:rsidRPr="00D23954" w:rsidRDefault="00A54A48" w:rsidP="000408AB">
            <w:pPr>
              <w:pStyle w:val="PargrafodaLista"/>
              <w:numPr>
                <w:ilvl w:val="0"/>
                <w:numId w:val="25"/>
              </w:numPr>
              <w:spacing w:line="276" w:lineRule="auto"/>
              <w:jc w:val="both"/>
              <w:rPr>
                <w:sz w:val="22"/>
                <w:szCs w:val="22"/>
              </w:rPr>
            </w:pPr>
            <w:r w:rsidRPr="00D23954">
              <w:rPr>
                <w:sz w:val="22"/>
                <w:szCs w:val="22"/>
              </w:rPr>
              <w:t>Videochamadas com 100 participantes;</w:t>
            </w:r>
          </w:p>
          <w:p w14:paraId="789777F2" w14:textId="77777777" w:rsidR="00A54A48" w:rsidRPr="00D23954" w:rsidRDefault="00A54A48" w:rsidP="000408AB">
            <w:pPr>
              <w:pStyle w:val="PargrafodaLista"/>
              <w:numPr>
                <w:ilvl w:val="0"/>
                <w:numId w:val="25"/>
              </w:numPr>
              <w:spacing w:line="276" w:lineRule="auto"/>
              <w:jc w:val="both"/>
              <w:rPr>
                <w:sz w:val="22"/>
                <w:szCs w:val="22"/>
              </w:rPr>
            </w:pPr>
            <w:r w:rsidRPr="00D23954">
              <w:rPr>
                <w:sz w:val="22"/>
                <w:szCs w:val="22"/>
              </w:rPr>
              <w:t>30 GB de armazenamento em pool por usuário;</w:t>
            </w:r>
          </w:p>
          <w:p w14:paraId="65E16AA9" w14:textId="77777777" w:rsidR="00A54A48" w:rsidRPr="00D23954" w:rsidRDefault="00A54A48" w:rsidP="000408AB">
            <w:pPr>
              <w:pStyle w:val="PargrafodaLista"/>
              <w:numPr>
                <w:ilvl w:val="0"/>
                <w:numId w:val="25"/>
              </w:numPr>
              <w:spacing w:line="276" w:lineRule="auto"/>
              <w:jc w:val="both"/>
              <w:rPr>
                <w:sz w:val="22"/>
                <w:szCs w:val="22"/>
              </w:rPr>
            </w:pPr>
            <w:r w:rsidRPr="00D23954">
              <w:rPr>
                <w:sz w:val="22"/>
                <w:szCs w:val="22"/>
              </w:rPr>
              <w:t>Controles de segurança e gerenciamento;</w:t>
            </w:r>
          </w:p>
          <w:p w14:paraId="13C5B707" w14:textId="77777777" w:rsidR="00A54A48" w:rsidRPr="00D23954" w:rsidRDefault="00A54A48" w:rsidP="000408AB">
            <w:pPr>
              <w:pStyle w:val="PargrafodaLista"/>
              <w:numPr>
                <w:ilvl w:val="0"/>
                <w:numId w:val="25"/>
              </w:numPr>
              <w:spacing w:line="276" w:lineRule="auto"/>
              <w:jc w:val="both"/>
              <w:rPr>
                <w:sz w:val="22"/>
                <w:szCs w:val="22"/>
              </w:rPr>
            </w:pPr>
            <w:r w:rsidRPr="00D23954">
              <w:rPr>
                <w:sz w:val="22"/>
                <w:szCs w:val="22"/>
              </w:rPr>
              <w:t>Fornecimento de 50 licenças do Google Workspace Business Starter;</w:t>
            </w:r>
          </w:p>
          <w:p w14:paraId="230B5505" w14:textId="77777777" w:rsidR="00A54A48" w:rsidRPr="00D23954" w:rsidRDefault="00A54A48" w:rsidP="000408AB">
            <w:pPr>
              <w:pStyle w:val="PargrafodaLista"/>
              <w:numPr>
                <w:ilvl w:val="0"/>
                <w:numId w:val="25"/>
              </w:numPr>
              <w:spacing w:line="276" w:lineRule="auto"/>
              <w:jc w:val="both"/>
              <w:rPr>
                <w:sz w:val="22"/>
                <w:szCs w:val="22"/>
              </w:rPr>
            </w:pPr>
            <w:r w:rsidRPr="00D23954">
              <w:rPr>
                <w:sz w:val="22"/>
                <w:szCs w:val="22"/>
              </w:rPr>
              <w:t>Contas de e-mail utilizando o domínio “@catuji.mg.gov.br”;</w:t>
            </w:r>
          </w:p>
          <w:p w14:paraId="04C9739E" w14:textId="77777777" w:rsidR="00A54A48" w:rsidRPr="00D23954" w:rsidRDefault="00A54A48" w:rsidP="000408AB">
            <w:pPr>
              <w:pStyle w:val="PargrafodaLista"/>
              <w:numPr>
                <w:ilvl w:val="0"/>
                <w:numId w:val="25"/>
              </w:numPr>
              <w:spacing w:line="276" w:lineRule="auto"/>
              <w:jc w:val="both"/>
              <w:rPr>
                <w:sz w:val="22"/>
                <w:szCs w:val="22"/>
              </w:rPr>
            </w:pPr>
            <w:r w:rsidRPr="00D23954">
              <w:rPr>
                <w:sz w:val="22"/>
                <w:szCs w:val="22"/>
              </w:rPr>
              <w:t xml:space="preserve"> Integração com aplicativos de produtividade, como Google </w:t>
            </w:r>
            <w:proofErr w:type="spellStart"/>
            <w:r w:rsidRPr="00D23954">
              <w:rPr>
                <w:sz w:val="22"/>
                <w:szCs w:val="22"/>
              </w:rPr>
              <w:t>Docs</w:t>
            </w:r>
            <w:proofErr w:type="spellEnd"/>
            <w:r w:rsidRPr="00D23954">
              <w:rPr>
                <w:sz w:val="22"/>
                <w:szCs w:val="22"/>
              </w:rPr>
              <w:t xml:space="preserve">, </w:t>
            </w:r>
            <w:proofErr w:type="spellStart"/>
            <w:r w:rsidRPr="00D23954">
              <w:rPr>
                <w:sz w:val="22"/>
                <w:szCs w:val="22"/>
              </w:rPr>
              <w:t>Sheets</w:t>
            </w:r>
            <w:proofErr w:type="spellEnd"/>
            <w:r w:rsidRPr="00D23954">
              <w:rPr>
                <w:sz w:val="22"/>
                <w:szCs w:val="22"/>
              </w:rPr>
              <w:t xml:space="preserve"> e Slides;</w:t>
            </w:r>
          </w:p>
          <w:p w14:paraId="3F651CDC" w14:textId="77777777" w:rsidR="00A54A48" w:rsidRPr="00D23954" w:rsidRDefault="00A54A48" w:rsidP="000408AB">
            <w:pPr>
              <w:pStyle w:val="PargrafodaLista"/>
              <w:numPr>
                <w:ilvl w:val="0"/>
                <w:numId w:val="25"/>
              </w:numPr>
              <w:spacing w:line="276" w:lineRule="auto"/>
              <w:jc w:val="both"/>
              <w:rPr>
                <w:sz w:val="22"/>
                <w:szCs w:val="22"/>
              </w:rPr>
            </w:pPr>
            <w:r w:rsidRPr="00D23954">
              <w:rPr>
                <w:sz w:val="22"/>
                <w:szCs w:val="22"/>
              </w:rPr>
              <w:t>Recursos avançados de segurança, incluindo autenticação em dois fatores;</w:t>
            </w:r>
          </w:p>
          <w:p w14:paraId="2511010F" w14:textId="77777777" w:rsidR="00A54A48" w:rsidRPr="00D23954" w:rsidRDefault="00A54A48" w:rsidP="000408AB">
            <w:pPr>
              <w:pStyle w:val="PargrafodaLista"/>
              <w:numPr>
                <w:ilvl w:val="0"/>
                <w:numId w:val="25"/>
              </w:numPr>
              <w:spacing w:line="276" w:lineRule="auto"/>
              <w:jc w:val="both"/>
              <w:rPr>
                <w:sz w:val="22"/>
                <w:szCs w:val="22"/>
              </w:rPr>
            </w:pPr>
            <w:r w:rsidRPr="00D23954">
              <w:rPr>
                <w:sz w:val="22"/>
                <w:szCs w:val="22"/>
              </w:rPr>
              <w:t>Migração dos e-mails existentes para a nova plataforma, minimizando interrupções na rotina dos usuários.</w:t>
            </w:r>
          </w:p>
        </w:tc>
        <w:tc>
          <w:tcPr>
            <w:tcW w:w="382" w:type="pct"/>
            <w:vAlign w:val="center"/>
          </w:tcPr>
          <w:p w14:paraId="18626DD3" w14:textId="77777777" w:rsidR="00A54A48" w:rsidRPr="00D23954" w:rsidRDefault="00A54A48" w:rsidP="00F474AB">
            <w:pPr>
              <w:spacing w:line="276" w:lineRule="auto"/>
              <w:jc w:val="center"/>
              <w:rPr>
                <w:sz w:val="22"/>
                <w:szCs w:val="22"/>
              </w:rPr>
            </w:pPr>
            <w:r w:rsidRPr="00D23954">
              <w:rPr>
                <w:sz w:val="22"/>
                <w:szCs w:val="22"/>
              </w:rPr>
              <w:t>Mês</w:t>
            </w:r>
          </w:p>
        </w:tc>
        <w:tc>
          <w:tcPr>
            <w:tcW w:w="452" w:type="pct"/>
            <w:vAlign w:val="center"/>
          </w:tcPr>
          <w:p w14:paraId="131BF52C" w14:textId="77777777" w:rsidR="00A54A48" w:rsidRPr="00D23954" w:rsidRDefault="00A54A48" w:rsidP="00F474AB">
            <w:pPr>
              <w:spacing w:line="276" w:lineRule="auto"/>
              <w:jc w:val="center"/>
              <w:rPr>
                <w:sz w:val="22"/>
                <w:szCs w:val="22"/>
              </w:rPr>
            </w:pPr>
            <w:r w:rsidRPr="00D23954">
              <w:rPr>
                <w:sz w:val="22"/>
                <w:szCs w:val="22"/>
              </w:rPr>
              <w:t>12</w:t>
            </w:r>
          </w:p>
        </w:tc>
        <w:tc>
          <w:tcPr>
            <w:tcW w:w="645" w:type="pct"/>
            <w:vAlign w:val="center"/>
          </w:tcPr>
          <w:p w14:paraId="4F494F74" w14:textId="1C5AC950" w:rsidR="00A54A48" w:rsidRPr="00D23954" w:rsidRDefault="00A54A48" w:rsidP="00C662FF">
            <w:pPr>
              <w:spacing w:line="276" w:lineRule="auto"/>
              <w:jc w:val="center"/>
              <w:rPr>
                <w:sz w:val="22"/>
                <w:szCs w:val="22"/>
              </w:rPr>
            </w:pPr>
            <w:r w:rsidRPr="00D23954">
              <w:rPr>
                <w:sz w:val="22"/>
                <w:szCs w:val="22"/>
              </w:rPr>
              <w:t>R$1.843,33</w:t>
            </w:r>
          </w:p>
        </w:tc>
      </w:tr>
      <w:bookmarkEnd w:id="1"/>
    </w:tbl>
    <w:p w14:paraId="73CC96F0" w14:textId="77777777" w:rsidR="009B07FE" w:rsidRPr="004406AA" w:rsidRDefault="009B07FE" w:rsidP="00696867">
      <w:pPr>
        <w:pStyle w:val="PargrafodaLista"/>
        <w:spacing w:line="360" w:lineRule="auto"/>
        <w:ind w:left="0"/>
        <w:jc w:val="both"/>
        <w:rPr>
          <w:sz w:val="22"/>
          <w:szCs w:val="22"/>
        </w:rPr>
      </w:pPr>
    </w:p>
    <w:p w14:paraId="7864C7E2" w14:textId="5E2DFA88" w:rsidR="002A6B16" w:rsidRPr="004406AA" w:rsidRDefault="00C314D8" w:rsidP="00696867">
      <w:pPr>
        <w:pStyle w:val="PargrafodaLista"/>
        <w:numPr>
          <w:ilvl w:val="1"/>
          <w:numId w:val="7"/>
        </w:numPr>
        <w:spacing w:line="360" w:lineRule="auto"/>
        <w:ind w:left="0" w:firstLine="0"/>
        <w:contextualSpacing w:val="0"/>
        <w:jc w:val="both"/>
        <w:rPr>
          <w:sz w:val="22"/>
          <w:szCs w:val="22"/>
        </w:rPr>
      </w:pPr>
      <w:r w:rsidRPr="004406AA">
        <w:rPr>
          <w:rFonts w:eastAsia="Calibri"/>
          <w:sz w:val="22"/>
          <w:szCs w:val="22"/>
          <w:lang w:val="pt-BR"/>
        </w:rPr>
        <w:t xml:space="preserve">O prazo de vigência da contratação é de </w:t>
      </w:r>
      <w:r w:rsidR="004D7DCD">
        <w:rPr>
          <w:rFonts w:eastAsia="Calibri"/>
          <w:sz w:val="22"/>
          <w:szCs w:val="22"/>
          <w:lang w:val="pt-BR"/>
        </w:rPr>
        <w:t xml:space="preserve">12 (doze) meses, </w:t>
      </w:r>
      <w:r w:rsidRPr="004406AA">
        <w:rPr>
          <w:rFonts w:eastAsia="Calibri"/>
          <w:sz w:val="22"/>
          <w:szCs w:val="22"/>
          <w:lang w:val="pt-BR"/>
        </w:rPr>
        <w:t xml:space="preserve">contados do(a) </w:t>
      </w:r>
      <w:r w:rsidR="004D7DCD">
        <w:rPr>
          <w:rFonts w:eastAsia="Calibri"/>
          <w:sz w:val="22"/>
          <w:szCs w:val="22"/>
          <w:lang w:val="pt-BR"/>
        </w:rPr>
        <w:t>assinatura</w:t>
      </w:r>
      <w:r w:rsidRPr="004406AA">
        <w:rPr>
          <w:rFonts w:eastAsia="Calibri"/>
          <w:sz w:val="22"/>
          <w:szCs w:val="22"/>
          <w:lang w:val="pt-BR"/>
        </w:rPr>
        <w:t>, na forma do artigo 10</w:t>
      </w:r>
      <w:r w:rsidR="004A6A0F">
        <w:rPr>
          <w:rFonts w:eastAsia="Calibri"/>
          <w:sz w:val="22"/>
          <w:szCs w:val="22"/>
          <w:lang w:val="pt-BR"/>
        </w:rPr>
        <w:t>7</w:t>
      </w:r>
      <w:r w:rsidRPr="004406AA">
        <w:rPr>
          <w:rFonts w:eastAsia="Calibri"/>
          <w:sz w:val="22"/>
          <w:szCs w:val="22"/>
          <w:lang w:val="pt-BR"/>
        </w:rPr>
        <w:t xml:space="preserve"> da Lei n° 14.133, de 2021</w:t>
      </w:r>
      <w:r w:rsidR="001A27B9" w:rsidRPr="004406AA">
        <w:rPr>
          <w:rFonts w:eastAsia="Calibri"/>
          <w:sz w:val="22"/>
          <w:szCs w:val="22"/>
        </w:rPr>
        <w:t>.</w:t>
      </w:r>
    </w:p>
    <w:p w14:paraId="2C98D0BE" w14:textId="77777777" w:rsidR="00A07113" w:rsidRPr="004406AA" w:rsidRDefault="001A27B9" w:rsidP="00696867">
      <w:pPr>
        <w:pStyle w:val="PargrafodaLista"/>
        <w:numPr>
          <w:ilvl w:val="0"/>
          <w:numId w:val="7"/>
        </w:numPr>
        <w:spacing w:line="360" w:lineRule="auto"/>
        <w:ind w:left="0" w:firstLine="0"/>
        <w:contextualSpacing w:val="0"/>
        <w:jc w:val="both"/>
        <w:rPr>
          <w:b/>
          <w:sz w:val="22"/>
          <w:szCs w:val="22"/>
        </w:rPr>
      </w:pPr>
      <w:r w:rsidRPr="004406AA">
        <w:rPr>
          <w:b/>
          <w:sz w:val="22"/>
          <w:szCs w:val="22"/>
        </w:rPr>
        <w:t xml:space="preserve">FUNDAMENTAÇÃO E DESCRIÇÃO DA NECESSIDADE DA CONTRATAÇÃO </w:t>
      </w:r>
    </w:p>
    <w:p w14:paraId="48B7281D" w14:textId="6164288A" w:rsidR="00A07113" w:rsidRPr="004406AA" w:rsidRDefault="002211E6" w:rsidP="00696867">
      <w:pPr>
        <w:pStyle w:val="PargrafodaLista"/>
        <w:numPr>
          <w:ilvl w:val="1"/>
          <w:numId w:val="7"/>
        </w:numPr>
        <w:spacing w:line="360" w:lineRule="auto"/>
        <w:ind w:left="0" w:firstLine="0"/>
        <w:contextualSpacing w:val="0"/>
        <w:jc w:val="both"/>
        <w:rPr>
          <w:sz w:val="22"/>
          <w:szCs w:val="22"/>
        </w:rPr>
      </w:pPr>
      <w:r w:rsidRPr="004406AA">
        <w:rPr>
          <w:sz w:val="22"/>
          <w:szCs w:val="22"/>
          <w:lang w:val="pt-BR"/>
        </w:rPr>
        <w:t>O objeto da contratação não está previsto no Plano de Contratações Anual 2024.</w:t>
      </w:r>
    </w:p>
    <w:p w14:paraId="136DDA22" w14:textId="6FA838BB" w:rsidR="00032F62" w:rsidRPr="004406AA" w:rsidRDefault="009E7965" w:rsidP="00696867">
      <w:pPr>
        <w:pStyle w:val="PargrafodaLista"/>
        <w:numPr>
          <w:ilvl w:val="0"/>
          <w:numId w:val="7"/>
        </w:numPr>
        <w:spacing w:line="360" w:lineRule="auto"/>
        <w:ind w:left="0" w:firstLine="0"/>
        <w:contextualSpacing w:val="0"/>
        <w:jc w:val="both"/>
        <w:rPr>
          <w:b/>
          <w:sz w:val="22"/>
          <w:szCs w:val="22"/>
        </w:rPr>
      </w:pPr>
      <w:r w:rsidRPr="004406AA">
        <w:rPr>
          <w:b/>
          <w:sz w:val="22"/>
          <w:szCs w:val="22"/>
        </w:rPr>
        <w:t xml:space="preserve">DA FUNDAMENTAÇÃO DA CONTRATAÇÃO </w:t>
      </w:r>
    </w:p>
    <w:p w14:paraId="3FD35976" w14:textId="77777777" w:rsidR="00CC6CAB" w:rsidRPr="00CC6CAB" w:rsidRDefault="00CC6CAB" w:rsidP="00CC6CAB">
      <w:pPr>
        <w:pStyle w:val="PargrafodaLista"/>
        <w:numPr>
          <w:ilvl w:val="1"/>
          <w:numId w:val="7"/>
        </w:numPr>
        <w:spacing w:line="360" w:lineRule="auto"/>
        <w:ind w:left="0" w:firstLine="0"/>
        <w:contextualSpacing w:val="0"/>
        <w:jc w:val="both"/>
        <w:rPr>
          <w:b/>
          <w:sz w:val="22"/>
          <w:szCs w:val="22"/>
        </w:rPr>
      </w:pPr>
      <w:r w:rsidRPr="00CC6CAB">
        <w:rPr>
          <w:sz w:val="22"/>
          <w:szCs w:val="22"/>
        </w:rPr>
        <w:t xml:space="preserve">O Google Workspace consiste em uma forma de colaboração e produtividade, disponibilizada em ambiente de nuvem, que integra aplicativos e recursos digitais com vistas a proporcionar ferramentas que possibilitem o aumento da eficiência na realização de atividades comuns relacionadas a produção digital de </w:t>
      </w:r>
      <w:r w:rsidRPr="00CC6CAB">
        <w:rPr>
          <w:sz w:val="22"/>
          <w:szCs w:val="22"/>
        </w:rPr>
        <w:lastRenderedPageBreak/>
        <w:t>conteúdo e na organização e comunicação dentro das equipes de trabalho pela colaboração por meio das ferramentas da solução</w:t>
      </w:r>
      <w:r>
        <w:rPr>
          <w:sz w:val="22"/>
          <w:szCs w:val="22"/>
          <w:lang w:val="pt-BR"/>
        </w:rPr>
        <w:t xml:space="preserve">. </w:t>
      </w:r>
    </w:p>
    <w:p w14:paraId="7DEAA905" w14:textId="30524A4D" w:rsidR="00CC6CAB" w:rsidRPr="00CC6CAB" w:rsidRDefault="00CC6CAB" w:rsidP="00CC6CAB">
      <w:pPr>
        <w:pStyle w:val="PargrafodaLista"/>
        <w:numPr>
          <w:ilvl w:val="1"/>
          <w:numId w:val="7"/>
        </w:numPr>
        <w:spacing w:line="360" w:lineRule="auto"/>
        <w:ind w:left="0" w:firstLine="0"/>
        <w:contextualSpacing w:val="0"/>
        <w:jc w:val="both"/>
        <w:rPr>
          <w:b/>
          <w:sz w:val="22"/>
          <w:szCs w:val="22"/>
        </w:rPr>
      </w:pPr>
      <w:r w:rsidRPr="00CC6CAB">
        <w:rPr>
          <w:sz w:val="22"/>
          <w:szCs w:val="22"/>
          <w:lang w:val="pt-BR"/>
        </w:rPr>
        <w:t>Diante do que se desprende o</w:t>
      </w:r>
      <w:r>
        <w:rPr>
          <w:sz w:val="22"/>
          <w:szCs w:val="22"/>
          <w:lang w:val="pt-BR"/>
        </w:rPr>
        <w:t xml:space="preserve"> art. 37 </w:t>
      </w:r>
      <w:r w:rsidR="00466146">
        <w:rPr>
          <w:sz w:val="22"/>
          <w:szCs w:val="22"/>
          <w:lang w:val="pt-BR"/>
        </w:rPr>
        <w:t>da Constituição federal</w:t>
      </w:r>
      <w:r w:rsidRPr="00CC6CAB">
        <w:rPr>
          <w:sz w:val="22"/>
          <w:szCs w:val="22"/>
        </w:rPr>
        <w:t xml:space="preserve"> </w:t>
      </w:r>
      <w:r w:rsidR="00466146">
        <w:rPr>
          <w:sz w:val="22"/>
          <w:szCs w:val="22"/>
          <w:lang w:val="pt-BR"/>
        </w:rPr>
        <w:t xml:space="preserve">de 1988 </w:t>
      </w:r>
      <w:r w:rsidRPr="00CC6CAB">
        <w:rPr>
          <w:rStyle w:val="Forte"/>
          <w:sz w:val="22"/>
          <w:szCs w:val="22"/>
        </w:rPr>
        <w:t>(</w:t>
      </w:r>
      <w:r w:rsidR="00466146">
        <w:rPr>
          <w:rStyle w:val="Forte"/>
          <w:sz w:val="22"/>
          <w:szCs w:val="22"/>
          <w:lang w:val="pt-BR"/>
        </w:rPr>
        <w:t>Eficiência)</w:t>
      </w:r>
      <w:r w:rsidRPr="00CC6CAB">
        <w:rPr>
          <w:rStyle w:val="Forte"/>
          <w:sz w:val="22"/>
          <w:szCs w:val="22"/>
        </w:rPr>
        <w:t>:</w:t>
      </w:r>
      <w:r w:rsidRPr="00CC6CAB">
        <w:rPr>
          <w:sz w:val="22"/>
          <w:szCs w:val="22"/>
        </w:rPr>
        <w:t xml:space="preserve"> A adoção de ferramentas tecnológicas como o Google Workspace visa a melhoria da eficiência administrativa, permitindo uma comunicação mais ágil e uma colaboração eficaz entre as diversas secretarias e projetos municipais.</w:t>
      </w:r>
    </w:p>
    <w:p w14:paraId="379C93D1" w14:textId="6418FB8A" w:rsidR="00CC6CAB" w:rsidRPr="00CC6CAB" w:rsidRDefault="00466146" w:rsidP="00CC6CAB">
      <w:pPr>
        <w:pStyle w:val="PargrafodaLista"/>
        <w:numPr>
          <w:ilvl w:val="1"/>
          <w:numId w:val="7"/>
        </w:numPr>
        <w:spacing w:line="360" w:lineRule="auto"/>
        <w:ind w:left="0" w:firstLine="0"/>
        <w:contextualSpacing w:val="0"/>
        <w:jc w:val="both"/>
        <w:rPr>
          <w:b/>
          <w:sz w:val="22"/>
          <w:szCs w:val="22"/>
        </w:rPr>
      </w:pPr>
      <w:r>
        <w:rPr>
          <w:sz w:val="22"/>
          <w:szCs w:val="22"/>
          <w:lang w:val="pt-BR"/>
        </w:rPr>
        <w:t>A vista disso, a</w:t>
      </w:r>
      <w:r w:rsidRPr="00CC6CAB">
        <w:rPr>
          <w:sz w:val="22"/>
          <w:szCs w:val="22"/>
        </w:rPr>
        <w:t xml:space="preserve"> </w:t>
      </w:r>
      <w:r w:rsidRPr="00466146">
        <w:rPr>
          <w:b/>
          <w:bCs/>
          <w:sz w:val="22"/>
          <w:szCs w:val="22"/>
        </w:rPr>
        <w:t>Transparência</w:t>
      </w:r>
      <w:r w:rsidR="00CC6CAB" w:rsidRPr="00CC6CAB">
        <w:rPr>
          <w:rStyle w:val="Forte"/>
          <w:sz w:val="22"/>
          <w:szCs w:val="22"/>
        </w:rPr>
        <w:t xml:space="preserve"> e Publicidade (Art. 37, Constituição Federal):</w:t>
      </w:r>
      <w:r w:rsidR="00CC6CAB" w:rsidRPr="00CC6CAB">
        <w:rPr>
          <w:sz w:val="22"/>
          <w:szCs w:val="22"/>
        </w:rPr>
        <w:t xml:space="preserve"> A utilização de uma plataforma centralizada e segura de comunicação e colaboração garante maior transparência nas ações do município e facilita o acesso às informações, respeitando o princípio da publicidade.</w:t>
      </w:r>
    </w:p>
    <w:p w14:paraId="56002CEB" w14:textId="47C51857" w:rsidR="00CC6CAB" w:rsidRPr="00466146" w:rsidRDefault="00466146" w:rsidP="001B1C97">
      <w:pPr>
        <w:pStyle w:val="PargrafodaLista"/>
        <w:numPr>
          <w:ilvl w:val="1"/>
          <w:numId w:val="7"/>
        </w:numPr>
        <w:spacing w:line="360" w:lineRule="auto"/>
        <w:ind w:left="0" w:firstLine="0"/>
        <w:contextualSpacing w:val="0"/>
        <w:jc w:val="both"/>
        <w:rPr>
          <w:bCs/>
          <w:sz w:val="22"/>
          <w:szCs w:val="22"/>
        </w:rPr>
      </w:pPr>
      <w:r w:rsidRPr="00466146">
        <w:rPr>
          <w:bCs/>
          <w:sz w:val="22"/>
          <w:szCs w:val="22"/>
        </w:rPr>
        <w:t>A integração das ferramentas do Google Workspace requer conhecimentos específicos em tecnologia da informação, justificando a contratação de uma empresa especializada para garantir a correta implementação e configuração das ferramentas, minimizando riscos de falhas e assegurando o pleno funcionamento do sistema.</w:t>
      </w:r>
    </w:p>
    <w:p w14:paraId="7DA21DD3" w14:textId="4C9DFA49" w:rsidR="00CC6CAB" w:rsidRPr="00466146" w:rsidRDefault="00466146" w:rsidP="001B1C97">
      <w:pPr>
        <w:pStyle w:val="PargrafodaLista"/>
        <w:numPr>
          <w:ilvl w:val="1"/>
          <w:numId w:val="7"/>
        </w:numPr>
        <w:spacing w:line="360" w:lineRule="auto"/>
        <w:ind w:left="0" w:firstLine="0"/>
        <w:contextualSpacing w:val="0"/>
        <w:jc w:val="both"/>
        <w:rPr>
          <w:bCs/>
          <w:sz w:val="22"/>
          <w:szCs w:val="22"/>
        </w:rPr>
      </w:pPr>
      <w:r w:rsidRPr="00466146">
        <w:rPr>
          <w:bCs/>
          <w:sz w:val="22"/>
          <w:szCs w:val="22"/>
        </w:rPr>
        <w:t>A segurança da informação é um aspecto crítico para a administração pública. O Google Workspace oferece mecanismos avançados de proteção de dados, alinhando-se às exigências da Lei Geral de Proteção de Dados (LGPD - Lei nº 13.709/2018), que determina medidas rigorosas para a proteção de dados pessoais.</w:t>
      </w:r>
    </w:p>
    <w:p w14:paraId="649A4C9C" w14:textId="585020E6" w:rsidR="0020153A" w:rsidRPr="004406AA" w:rsidRDefault="0020153A" w:rsidP="00696867">
      <w:pPr>
        <w:pStyle w:val="PargrafodaLista"/>
        <w:numPr>
          <w:ilvl w:val="0"/>
          <w:numId w:val="7"/>
        </w:numPr>
        <w:spacing w:line="360" w:lineRule="auto"/>
        <w:ind w:left="0" w:firstLine="0"/>
        <w:contextualSpacing w:val="0"/>
        <w:rPr>
          <w:b/>
          <w:sz w:val="22"/>
          <w:szCs w:val="22"/>
        </w:rPr>
      </w:pPr>
      <w:r w:rsidRPr="004406AA">
        <w:rPr>
          <w:b/>
          <w:sz w:val="22"/>
          <w:szCs w:val="22"/>
        </w:rPr>
        <w:t>DETALHAMENTO DO OBJETO E DOS REQUISITOS DA CONTRATAÇÃO</w:t>
      </w:r>
    </w:p>
    <w:p w14:paraId="0FA06A3E" w14:textId="77777777" w:rsidR="00FA05B0" w:rsidRPr="00FA05B0" w:rsidRDefault="00FA05B0" w:rsidP="006318E9">
      <w:pPr>
        <w:pStyle w:val="PargrafodaLista"/>
        <w:numPr>
          <w:ilvl w:val="1"/>
          <w:numId w:val="7"/>
        </w:numPr>
        <w:spacing w:line="360" w:lineRule="auto"/>
        <w:ind w:left="0" w:firstLine="0"/>
        <w:contextualSpacing w:val="0"/>
        <w:jc w:val="both"/>
        <w:rPr>
          <w:rFonts w:eastAsia="Calibri"/>
          <w:sz w:val="22"/>
          <w:szCs w:val="22"/>
        </w:rPr>
      </w:pPr>
      <w:r w:rsidRPr="00FA05B0">
        <w:rPr>
          <w:sz w:val="22"/>
          <w:szCs w:val="22"/>
          <w:lang w:val="pt-BR"/>
        </w:rPr>
        <w:t>A empresa deve ser oficialmente certificada pelo Google como parceira para a implementação e suporte de Google Workspace. Isso garante que a empresa possui o conhecimento e a experiência necessários para realizar a integração de forma eficiente e segura.</w:t>
      </w:r>
    </w:p>
    <w:p w14:paraId="004BACE8" w14:textId="66AB23E4" w:rsidR="0062352D" w:rsidRPr="006C79E7" w:rsidRDefault="00E111A5" w:rsidP="006318E9">
      <w:pPr>
        <w:pStyle w:val="PargrafodaLista"/>
        <w:numPr>
          <w:ilvl w:val="1"/>
          <w:numId w:val="7"/>
        </w:numPr>
        <w:spacing w:line="360" w:lineRule="auto"/>
        <w:ind w:left="0" w:firstLine="0"/>
        <w:contextualSpacing w:val="0"/>
        <w:jc w:val="both"/>
        <w:rPr>
          <w:rFonts w:eastAsia="Calibri"/>
          <w:sz w:val="22"/>
          <w:szCs w:val="22"/>
        </w:rPr>
      </w:pPr>
      <w:r w:rsidRPr="0062352D">
        <w:rPr>
          <w:bCs/>
          <w:sz w:val="22"/>
          <w:szCs w:val="22"/>
          <w:lang w:val="pt-BR"/>
        </w:rPr>
        <w:t xml:space="preserve"> </w:t>
      </w:r>
      <w:r w:rsidR="00FA05B0" w:rsidRPr="00FA05B0">
        <w:rPr>
          <w:bCs/>
          <w:sz w:val="22"/>
          <w:szCs w:val="22"/>
          <w:lang w:val="pt-BR"/>
        </w:rPr>
        <w:t xml:space="preserve">A empresa deve comprovar experiência prévia na realização de serviços similares, com a implementação de Google Workspace em outras entidades públicas ou privadas. A comprovação pode ser feita por meio de </w:t>
      </w:r>
      <w:r w:rsidR="00FA05B0" w:rsidRPr="006C79E7">
        <w:rPr>
          <w:bCs/>
          <w:sz w:val="22"/>
          <w:szCs w:val="22"/>
          <w:lang w:val="pt-BR"/>
        </w:rPr>
        <w:t>atestados de capacidade técnica fornecidos por clientes anteriores.</w:t>
      </w:r>
    </w:p>
    <w:p w14:paraId="43683BFB" w14:textId="412F8611" w:rsidR="006318E9" w:rsidRPr="006C79E7" w:rsidRDefault="00FA05B0" w:rsidP="006318E9">
      <w:pPr>
        <w:pStyle w:val="PargrafodaLista"/>
        <w:numPr>
          <w:ilvl w:val="1"/>
          <w:numId w:val="7"/>
        </w:numPr>
        <w:spacing w:line="360" w:lineRule="auto"/>
        <w:ind w:left="0" w:firstLine="0"/>
        <w:contextualSpacing w:val="0"/>
        <w:jc w:val="both"/>
        <w:rPr>
          <w:rFonts w:eastAsia="Calibri"/>
          <w:sz w:val="22"/>
          <w:szCs w:val="22"/>
        </w:rPr>
      </w:pPr>
      <w:r w:rsidRPr="006C79E7">
        <w:rPr>
          <w:sz w:val="22"/>
          <w:szCs w:val="22"/>
        </w:rPr>
        <w:t>A empresa deve dispor de uma equipe técnica com profissionais certificados e experientes em administração de sistemas Google Workspace, bem como em segurança da informação e gestão de TI.</w:t>
      </w:r>
    </w:p>
    <w:p w14:paraId="57371BA8" w14:textId="782CE1EE" w:rsidR="006C79E7" w:rsidRPr="006C79E7" w:rsidRDefault="006C79E7" w:rsidP="006318E9">
      <w:pPr>
        <w:pStyle w:val="PargrafodaLista"/>
        <w:numPr>
          <w:ilvl w:val="1"/>
          <w:numId w:val="7"/>
        </w:numPr>
        <w:spacing w:line="360" w:lineRule="auto"/>
        <w:ind w:left="0" w:firstLine="0"/>
        <w:contextualSpacing w:val="0"/>
        <w:jc w:val="both"/>
        <w:rPr>
          <w:rFonts w:eastAsia="Calibri"/>
          <w:sz w:val="22"/>
          <w:szCs w:val="22"/>
        </w:rPr>
      </w:pPr>
      <w:r w:rsidRPr="006C79E7">
        <w:rPr>
          <w:sz w:val="22"/>
          <w:szCs w:val="22"/>
        </w:rPr>
        <w:t>Capacidade de armazenamento de no mínimo 30 GB por conta;</w:t>
      </w:r>
    </w:p>
    <w:p w14:paraId="34A9BFA6" w14:textId="343BFCB4" w:rsidR="00FA05B0" w:rsidRPr="006C79E7" w:rsidRDefault="00FA05B0" w:rsidP="006318E9">
      <w:pPr>
        <w:pStyle w:val="PargrafodaLista"/>
        <w:numPr>
          <w:ilvl w:val="1"/>
          <w:numId w:val="7"/>
        </w:numPr>
        <w:spacing w:line="360" w:lineRule="auto"/>
        <w:ind w:left="0" w:firstLine="0"/>
        <w:contextualSpacing w:val="0"/>
        <w:jc w:val="both"/>
        <w:rPr>
          <w:rFonts w:eastAsia="Calibri"/>
          <w:sz w:val="22"/>
          <w:szCs w:val="22"/>
        </w:rPr>
      </w:pPr>
      <w:r w:rsidRPr="006C79E7">
        <w:rPr>
          <w:rFonts w:eastAsia="Calibri"/>
          <w:sz w:val="22"/>
          <w:szCs w:val="22"/>
        </w:rPr>
        <w:t>Garantia de disponibilidade do serviço de no mínimo 99,9%;</w:t>
      </w:r>
    </w:p>
    <w:p w14:paraId="7C5A5064" w14:textId="0262867D" w:rsidR="00FA05B0" w:rsidRPr="006C79E7" w:rsidRDefault="00FA05B0" w:rsidP="006318E9">
      <w:pPr>
        <w:pStyle w:val="PargrafodaLista"/>
        <w:numPr>
          <w:ilvl w:val="1"/>
          <w:numId w:val="7"/>
        </w:numPr>
        <w:spacing w:line="360" w:lineRule="auto"/>
        <w:ind w:left="0" w:firstLine="0"/>
        <w:contextualSpacing w:val="0"/>
        <w:jc w:val="both"/>
        <w:rPr>
          <w:rFonts w:eastAsia="Calibri"/>
          <w:sz w:val="22"/>
          <w:szCs w:val="22"/>
        </w:rPr>
      </w:pPr>
      <w:r w:rsidRPr="006C79E7">
        <w:rPr>
          <w:rFonts w:eastAsia="Calibri"/>
          <w:sz w:val="22"/>
          <w:szCs w:val="22"/>
        </w:rPr>
        <w:t>Apresentação de plano de migração detalhado, contemplando prazos e etapas;</w:t>
      </w:r>
    </w:p>
    <w:p w14:paraId="18CE1B8A" w14:textId="6B3B10D0" w:rsidR="006C79E7" w:rsidRPr="006C79E7" w:rsidRDefault="006C79E7" w:rsidP="006318E9">
      <w:pPr>
        <w:pStyle w:val="PargrafodaLista"/>
        <w:numPr>
          <w:ilvl w:val="1"/>
          <w:numId w:val="7"/>
        </w:numPr>
        <w:spacing w:line="360" w:lineRule="auto"/>
        <w:ind w:left="0" w:firstLine="0"/>
        <w:contextualSpacing w:val="0"/>
        <w:jc w:val="both"/>
        <w:rPr>
          <w:rFonts w:eastAsia="Calibri"/>
          <w:sz w:val="22"/>
          <w:szCs w:val="22"/>
        </w:rPr>
      </w:pPr>
      <w:r w:rsidRPr="006C79E7">
        <w:rPr>
          <w:sz w:val="22"/>
          <w:szCs w:val="22"/>
        </w:rPr>
        <w:t>Recursos avançados de segurança, incluindo autenticação em dois fatores</w:t>
      </w:r>
      <w:r w:rsidRPr="006C79E7">
        <w:rPr>
          <w:sz w:val="22"/>
          <w:szCs w:val="22"/>
          <w:lang w:val="pt-BR"/>
        </w:rPr>
        <w:t>;</w:t>
      </w:r>
    </w:p>
    <w:p w14:paraId="665C5296" w14:textId="7ED93854" w:rsidR="00FA05B0" w:rsidRPr="00FA05B0" w:rsidRDefault="00FA05B0" w:rsidP="00EA4982">
      <w:pPr>
        <w:pStyle w:val="PargrafodaLista"/>
        <w:numPr>
          <w:ilvl w:val="1"/>
          <w:numId w:val="7"/>
        </w:numPr>
        <w:spacing w:line="360" w:lineRule="auto"/>
        <w:ind w:left="0" w:firstLine="0"/>
        <w:jc w:val="both"/>
        <w:rPr>
          <w:sz w:val="22"/>
          <w:szCs w:val="22"/>
        </w:rPr>
      </w:pPr>
      <w:r w:rsidRPr="006C79E7">
        <w:rPr>
          <w:rFonts w:eastAsia="Calibri"/>
          <w:sz w:val="22"/>
          <w:szCs w:val="22"/>
        </w:rPr>
        <w:t>A empresa deve oferecer um plano de suporte técnico, com atendimento em horário comercial ou, preferencialmente, 24/7, para garantir que qualquer problema na integração ou operação do Google Workspace seja resolvido de forma rápida e eficiente</w:t>
      </w:r>
      <w:r w:rsidRPr="00FA05B0">
        <w:rPr>
          <w:rFonts w:eastAsia="Calibri"/>
          <w:sz w:val="22"/>
          <w:szCs w:val="22"/>
        </w:rPr>
        <w:t>.</w:t>
      </w:r>
    </w:p>
    <w:p w14:paraId="6E52E7AC" w14:textId="2C047522" w:rsidR="00FA05B0" w:rsidRPr="00FA05B0" w:rsidRDefault="00FA05B0" w:rsidP="00EA4982">
      <w:pPr>
        <w:pStyle w:val="PargrafodaLista"/>
        <w:numPr>
          <w:ilvl w:val="1"/>
          <w:numId w:val="7"/>
        </w:numPr>
        <w:spacing w:line="360" w:lineRule="auto"/>
        <w:ind w:left="0" w:firstLine="0"/>
        <w:jc w:val="both"/>
        <w:rPr>
          <w:sz w:val="22"/>
          <w:szCs w:val="22"/>
        </w:rPr>
      </w:pPr>
      <w:r w:rsidRPr="00FA05B0">
        <w:rPr>
          <w:sz w:val="22"/>
          <w:szCs w:val="22"/>
        </w:rPr>
        <w:t>A empresa deve demonstrar conformidade com a Lei Geral de Proteção de Dados (LGPD - Lei nº 13.709/2018), garantindo que todos os dados manipulados durante a prestação do serviço sejam tratados de forma segura e em conformidade com as normas vigentes.</w:t>
      </w:r>
    </w:p>
    <w:p w14:paraId="1F3D17C5" w14:textId="5DDF9B79" w:rsidR="00EA4982" w:rsidRPr="00EA4982" w:rsidRDefault="00EA4982" w:rsidP="00EA4982">
      <w:pPr>
        <w:pStyle w:val="PargrafodaLista"/>
        <w:numPr>
          <w:ilvl w:val="1"/>
          <w:numId w:val="7"/>
        </w:numPr>
        <w:spacing w:line="360" w:lineRule="auto"/>
        <w:ind w:left="0" w:firstLine="0"/>
        <w:jc w:val="both"/>
        <w:rPr>
          <w:sz w:val="22"/>
          <w:szCs w:val="22"/>
        </w:rPr>
      </w:pPr>
      <w:r w:rsidRPr="00EA4982">
        <w:rPr>
          <w:rFonts w:eastAsia="Calibri"/>
          <w:sz w:val="22"/>
          <w:szCs w:val="22"/>
        </w:rPr>
        <w:t xml:space="preserve">Não se aplicam à presente contratação os critérios de sustentabilidade estabelecidos na Instrução Normativa nº 01/2010 STI/MPOG, bem como no Decreto nº 7.746/2012 que estabelece critérios, práticas e </w:t>
      </w:r>
      <w:r w:rsidRPr="00EA4982">
        <w:rPr>
          <w:rFonts w:eastAsia="Calibri"/>
          <w:sz w:val="22"/>
          <w:szCs w:val="22"/>
        </w:rPr>
        <w:lastRenderedPageBreak/>
        <w:t>diretrizes para a promoção do desenvolvimento nacional sustentável e a Lei º 12.305/2010 que institui a política de resíduos sólidos.</w:t>
      </w:r>
    </w:p>
    <w:p w14:paraId="5C0BEDEC" w14:textId="56292E46" w:rsidR="0088383C" w:rsidRPr="00EA4982" w:rsidRDefault="001A27B9" w:rsidP="00696867">
      <w:pPr>
        <w:pStyle w:val="PargrafodaLista"/>
        <w:numPr>
          <w:ilvl w:val="1"/>
          <w:numId w:val="7"/>
        </w:numPr>
        <w:spacing w:line="360" w:lineRule="auto"/>
        <w:ind w:left="0" w:firstLine="0"/>
        <w:contextualSpacing w:val="0"/>
        <w:jc w:val="both"/>
        <w:rPr>
          <w:rFonts w:eastAsia="Calibri"/>
          <w:sz w:val="22"/>
          <w:szCs w:val="22"/>
        </w:rPr>
      </w:pPr>
      <w:r w:rsidRPr="00EA4982">
        <w:rPr>
          <w:rFonts w:eastAsia="Calibri"/>
          <w:sz w:val="22"/>
          <w:szCs w:val="22"/>
        </w:rPr>
        <w:t xml:space="preserve">Não haverá exigência da garantia da contratação dos </w:t>
      </w:r>
      <w:proofErr w:type="spellStart"/>
      <w:r w:rsidRPr="00EA4982">
        <w:rPr>
          <w:rFonts w:eastAsia="Calibri"/>
          <w:sz w:val="22"/>
          <w:szCs w:val="22"/>
        </w:rPr>
        <w:t>arts</w:t>
      </w:r>
      <w:proofErr w:type="spellEnd"/>
      <w:r w:rsidRPr="00EA4982">
        <w:rPr>
          <w:rFonts w:eastAsia="Calibri"/>
          <w:sz w:val="22"/>
          <w:szCs w:val="22"/>
        </w:rPr>
        <w:t>. 96 e seguintes da Lei nº 14.133/21</w:t>
      </w:r>
      <w:r w:rsidR="00EA6557" w:rsidRPr="00EA4982">
        <w:rPr>
          <w:rFonts w:eastAsia="Calibri"/>
          <w:sz w:val="22"/>
          <w:szCs w:val="22"/>
          <w:lang w:val="pt-BR"/>
        </w:rPr>
        <w:t>.</w:t>
      </w:r>
    </w:p>
    <w:p w14:paraId="02AAFA8F" w14:textId="0478E112" w:rsidR="00EA4982" w:rsidRPr="00EA4982" w:rsidRDefault="00EA4982" w:rsidP="00EA4982">
      <w:pPr>
        <w:pStyle w:val="PargrafodaLista"/>
        <w:numPr>
          <w:ilvl w:val="1"/>
          <w:numId w:val="7"/>
        </w:numPr>
        <w:spacing w:line="360" w:lineRule="auto"/>
        <w:ind w:left="709" w:hanging="709"/>
        <w:jc w:val="both"/>
        <w:rPr>
          <w:rFonts w:eastAsia="Calibri"/>
          <w:sz w:val="22"/>
          <w:szCs w:val="22"/>
        </w:rPr>
      </w:pPr>
      <w:r w:rsidRPr="00EA4982">
        <w:rPr>
          <w:rFonts w:eastAsia="Calibri"/>
          <w:sz w:val="22"/>
          <w:szCs w:val="22"/>
        </w:rPr>
        <w:t>Não será admitida a subcontratação do objeto contratual.</w:t>
      </w:r>
    </w:p>
    <w:p w14:paraId="04E115BD" w14:textId="6C246104" w:rsidR="00EA4982" w:rsidRPr="00EA4982" w:rsidRDefault="00EA4982" w:rsidP="00EA4982">
      <w:pPr>
        <w:pStyle w:val="PargrafodaLista"/>
        <w:numPr>
          <w:ilvl w:val="1"/>
          <w:numId w:val="7"/>
        </w:numPr>
        <w:tabs>
          <w:tab w:val="left" w:pos="0"/>
        </w:tabs>
        <w:spacing w:line="360" w:lineRule="auto"/>
        <w:ind w:left="709" w:hanging="709"/>
        <w:jc w:val="both"/>
        <w:rPr>
          <w:rFonts w:eastAsia="Calibri"/>
          <w:b/>
          <w:sz w:val="22"/>
          <w:szCs w:val="22"/>
        </w:rPr>
      </w:pPr>
      <w:r w:rsidRPr="00EA4982">
        <w:rPr>
          <w:rFonts w:eastAsia="Calibri"/>
          <w:sz w:val="22"/>
          <w:szCs w:val="22"/>
        </w:rPr>
        <w:t>Não há necessidade de realização de avaliação prévia do local de execução dos serviços.</w:t>
      </w:r>
    </w:p>
    <w:p w14:paraId="499B4088" w14:textId="49722F55" w:rsidR="006035ED" w:rsidRPr="004406AA" w:rsidRDefault="006035ED" w:rsidP="00696867">
      <w:pPr>
        <w:pStyle w:val="PargrafodaLista"/>
        <w:numPr>
          <w:ilvl w:val="0"/>
          <w:numId w:val="7"/>
        </w:numPr>
        <w:spacing w:line="360" w:lineRule="auto"/>
        <w:ind w:left="0" w:firstLine="0"/>
        <w:contextualSpacing w:val="0"/>
        <w:jc w:val="both"/>
        <w:rPr>
          <w:b/>
          <w:sz w:val="22"/>
          <w:szCs w:val="22"/>
        </w:rPr>
      </w:pPr>
      <w:r w:rsidRPr="004406AA">
        <w:rPr>
          <w:b/>
          <w:sz w:val="22"/>
          <w:szCs w:val="22"/>
        </w:rPr>
        <w:t>DA EXECUÇÃO CONTRATUAL</w:t>
      </w:r>
    </w:p>
    <w:p w14:paraId="0D101D12" w14:textId="3D46856D" w:rsidR="006035ED" w:rsidRPr="004406AA" w:rsidRDefault="006035ED" w:rsidP="00696867">
      <w:pPr>
        <w:pStyle w:val="PargrafodaLista"/>
        <w:numPr>
          <w:ilvl w:val="1"/>
          <w:numId w:val="7"/>
        </w:numPr>
        <w:spacing w:line="360" w:lineRule="auto"/>
        <w:ind w:left="0" w:firstLine="0"/>
        <w:contextualSpacing w:val="0"/>
        <w:jc w:val="both"/>
        <w:rPr>
          <w:sz w:val="22"/>
          <w:szCs w:val="22"/>
        </w:rPr>
      </w:pPr>
      <w:r w:rsidRPr="004406AA">
        <w:rPr>
          <w:sz w:val="22"/>
          <w:szCs w:val="22"/>
        </w:rPr>
        <w:t>A execução do objeto seguirá a seguinte dinâmica:</w:t>
      </w:r>
    </w:p>
    <w:p w14:paraId="3E380412" w14:textId="5E6A8B84" w:rsidR="006035ED" w:rsidRPr="004406AA" w:rsidRDefault="006035ED" w:rsidP="00696867">
      <w:pPr>
        <w:numPr>
          <w:ilvl w:val="2"/>
          <w:numId w:val="7"/>
        </w:numPr>
        <w:spacing w:line="360" w:lineRule="auto"/>
        <w:ind w:left="0" w:firstLine="0"/>
        <w:jc w:val="both"/>
        <w:rPr>
          <w:sz w:val="22"/>
          <w:szCs w:val="22"/>
          <w:lang w:val="x-none" w:eastAsia="x-none"/>
        </w:rPr>
      </w:pPr>
      <w:r w:rsidRPr="004406AA">
        <w:rPr>
          <w:sz w:val="22"/>
          <w:szCs w:val="22"/>
          <w:lang w:val="x-none" w:eastAsia="x-none"/>
        </w:rPr>
        <w:t>Início da execução do objeto:</w:t>
      </w:r>
      <w:r w:rsidR="00183B4C">
        <w:rPr>
          <w:sz w:val="22"/>
          <w:szCs w:val="22"/>
          <w:lang w:eastAsia="x-none"/>
        </w:rPr>
        <w:t xml:space="preserve"> </w:t>
      </w:r>
      <w:r w:rsidR="0049759E">
        <w:rPr>
          <w:sz w:val="22"/>
          <w:szCs w:val="22"/>
          <w:lang w:eastAsia="x-none"/>
        </w:rPr>
        <w:t>Imediato</w:t>
      </w:r>
      <w:r w:rsidR="00183B4C">
        <w:rPr>
          <w:sz w:val="22"/>
          <w:szCs w:val="22"/>
          <w:lang w:eastAsia="x-none"/>
        </w:rPr>
        <w:t>, após a emissão da ordem de serviço</w:t>
      </w:r>
      <w:r w:rsidR="00C15DF2">
        <w:rPr>
          <w:sz w:val="22"/>
          <w:szCs w:val="22"/>
          <w:lang w:eastAsia="x-none"/>
        </w:rPr>
        <w:t xml:space="preserve">. </w:t>
      </w:r>
    </w:p>
    <w:p w14:paraId="1C0497BD" w14:textId="77777777" w:rsidR="0049759E" w:rsidRPr="0049759E" w:rsidRDefault="0049759E" w:rsidP="000D21D6">
      <w:pPr>
        <w:numPr>
          <w:ilvl w:val="2"/>
          <w:numId w:val="7"/>
        </w:numPr>
        <w:spacing w:line="360" w:lineRule="auto"/>
        <w:ind w:left="0" w:firstLine="0"/>
        <w:jc w:val="both"/>
        <w:rPr>
          <w:sz w:val="22"/>
          <w:szCs w:val="22"/>
          <w:lang w:val="x-none" w:eastAsia="x-none"/>
        </w:rPr>
      </w:pPr>
      <w:r w:rsidRPr="0049759E">
        <w:rPr>
          <w:sz w:val="22"/>
          <w:szCs w:val="22"/>
          <w:lang w:eastAsia="x-none"/>
        </w:rPr>
        <w:t>Após a assinatura do contrato, deve ser realizada uma reunião entre a equipe técnica da empresa contratada e representantes do Município de Catuji. O objetivo é alinhar expectativas, definir cronogramas e esclarecer quaisquer dúvidas quanto à execução dos serviços.</w:t>
      </w:r>
    </w:p>
    <w:p w14:paraId="60A2010D" w14:textId="4EFCC47A" w:rsidR="000D21D6" w:rsidRDefault="0049759E" w:rsidP="000D21D6">
      <w:pPr>
        <w:numPr>
          <w:ilvl w:val="2"/>
          <w:numId w:val="7"/>
        </w:numPr>
        <w:spacing w:line="360" w:lineRule="auto"/>
        <w:ind w:left="0" w:firstLine="0"/>
        <w:jc w:val="both"/>
        <w:rPr>
          <w:sz w:val="22"/>
          <w:szCs w:val="22"/>
          <w:lang w:val="x-none" w:eastAsia="x-none"/>
        </w:rPr>
      </w:pPr>
      <w:r w:rsidRPr="0049759E">
        <w:rPr>
          <w:sz w:val="22"/>
          <w:szCs w:val="22"/>
          <w:lang w:val="x-none" w:eastAsia="x-none"/>
        </w:rPr>
        <w:t>A empresa deve realizar a configuração inicial das 50 licenças do Google Workspace - Business Starter, assegurando que todas as contas de e-mail (@catuji.mg.gov.br) estejam devidamente criadas e configuradas conforme as necessidades de cada secretaria ou projeto.</w:t>
      </w:r>
      <w:r w:rsidR="000D21D6" w:rsidRPr="007F71CC">
        <w:rPr>
          <w:sz w:val="22"/>
          <w:szCs w:val="22"/>
          <w:lang w:val="x-none" w:eastAsia="x-none"/>
        </w:rPr>
        <w:t xml:space="preserve"> </w:t>
      </w:r>
    </w:p>
    <w:p w14:paraId="520A6B70" w14:textId="16C155DF" w:rsidR="0049759E" w:rsidRDefault="0049759E" w:rsidP="000D21D6">
      <w:pPr>
        <w:numPr>
          <w:ilvl w:val="2"/>
          <w:numId w:val="7"/>
        </w:numPr>
        <w:spacing w:line="360" w:lineRule="auto"/>
        <w:ind w:left="0" w:firstLine="0"/>
        <w:jc w:val="both"/>
        <w:rPr>
          <w:sz w:val="22"/>
          <w:szCs w:val="22"/>
          <w:lang w:val="x-none" w:eastAsia="x-none"/>
        </w:rPr>
      </w:pPr>
      <w:r w:rsidRPr="0049759E">
        <w:rPr>
          <w:sz w:val="22"/>
          <w:szCs w:val="22"/>
          <w:lang w:val="x-none" w:eastAsia="x-none"/>
        </w:rPr>
        <w:t>Se necessário, a empresa deve realizar a migração de dados de sistemas anteriores para o Google Workspace, garantindo que e-mails, documentos e outras informações relevantes sejam transferidos de forma segura e íntegra.</w:t>
      </w:r>
    </w:p>
    <w:p w14:paraId="1207F766" w14:textId="2563725A" w:rsidR="0049759E" w:rsidRDefault="0049759E" w:rsidP="000D21D6">
      <w:pPr>
        <w:numPr>
          <w:ilvl w:val="2"/>
          <w:numId w:val="7"/>
        </w:numPr>
        <w:spacing w:line="360" w:lineRule="auto"/>
        <w:ind w:left="0" w:firstLine="0"/>
        <w:jc w:val="both"/>
        <w:rPr>
          <w:sz w:val="22"/>
          <w:szCs w:val="22"/>
          <w:lang w:val="x-none" w:eastAsia="x-none"/>
        </w:rPr>
      </w:pPr>
      <w:r w:rsidRPr="0049759E">
        <w:rPr>
          <w:sz w:val="22"/>
          <w:szCs w:val="22"/>
          <w:lang w:val="x-none" w:eastAsia="x-none"/>
        </w:rPr>
        <w:t>A empresa deve adaptar as ferramentas do Google Workspace às necessidades específicas do município, configurando permissões de acesso, criando grupos de usuários, integrando com outros sistemas em uso e implementando automações que otimizem os processos internos.</w:t>
      </w:r>
    </w:p>
    <w:p w14:paraId="7326A94E" w14:textId="70DAD765" w:rsidR="0049759E" w:rsidRDefault="0049759E" w:rsidP="000D21D6">
      <w:pPr>
        <w:numPr>
          <w:ilvl w:val="2"/>
          <w:numId w:val="7"/>
        </w:numPr>
        <w:spacing w:line="360" w:lineRule="auto"/>
        <w:ind w:left="0" w:firstLine="0"/>
        <w:jc w:val="both"/>
        <w:rPr>
          <w:sz w:val="22"/>
          <w:szCs w:val="22"/>
          <w:lang w:val="x-none" w:eastAsia="x-none"/>
        </w:rPr>
      </w:pPr>
      <w:r w:rsidRPr="0049759E">
        <w:rPr>
          <w:sz w:val="22"/>
          <w:szCs w:val="22"/>
          <w:lang w:val="x-none" w:eastAsia="x-none"/>
        </w:rPr>
        <w:t xml:space="preserve">A empresa contratada deve realizar treinamentos para os servidores municipais, capacitando-os para o uso das ferramentas do Google Workspace. O treinamento deve incluir módulos sobre o uso do Gmail, Google Drive, Google </w:t>
      </w:r>
      <w:proofErr w:type="spellStart"/>
      <w:r w:rsidRPr="0049759E">
        <w:rPr>
          <w:sz w:val="22"/>
          <w:szCs w:val="22"/>
          <w:lang w:val="x-none" w:eastAsia="x-none"/>
        </w:rPr>
        <w:t>Docs</w:t>
      </w:r>
      <w:proofErr w:type="spellEnd"/>
      <w:r w:rsidRPr="0049759E">
        <w:rPr>
          <w:sz w:val="22"/>
          <w:szCs w:val="22"/>
          <w:lang w:val="x-none" w:eastAsia="x-none"/>
        </w:rPr>
        <w:t xml:space="preserve">, Google </w:t>
      </w:r>
      <w:proofErr w:type="spellStart"/>
      <w:r w:rsidRPr="0049759E">
        <w:rPr>
          <w:sz w:val="22"/>
          <w:szCs w:val="22"/>
          <w:lang w:val="x-none" w:eastAsia="x-none"/>
        </w:rPr>
        <w:t>Sheets</w:t>
      </w:r>
      <w:proofErr w:type="spellEnd"/>
      <w:r w:rsidRPr="0049759E">
        <w:rPr>
          <w:sz w:val="22"/>
          <w:szCs w:val="22"/>
          <w:lang w:val="x-none" w:eastAsia="x-none"/>
        </w:rPr>
        <w:t xml:space="preserve">, Google </w:t>
      </w:r>
      <w:proofErr w:type="spellStart"/>
      <w:r w:rsidRPr="0049759E">
        <w:rPr>
          <w:sz w:val="22"/>
          <w:szCs w:val="22"/>
          <w:lang w:val="x-none" w:eastAsia="x-none"/>
        </w:rPr>
        <w:t>Meet</w:t>
      </w:r>
      <w:proofErr w:type="spellEnd"/>
      <w:r w:rsidRPr="0049759E">
        <w:rPr>
          <w:sz w:val="22"/>
          <w:szCs w:val="22"/>
          <w:lang w:val="x-none" w:eastAsia="x-none"/>
        </w:rPr>
        <w:t>, entre outros.</w:t>
      </w:r>
    </w:p>
    <w:p w14:paraId="53C82560" w14:textId="78E9B809" w:rsidR="0049759E" w:rsidRPr="00FC27F2" w:rsidRDefault="0049759E" w:rsidP="00FC27F2">
      <w:pPr>
        <w:numPr>
          <w:ilvl w:val="2"/>
          <w:numId w:val="7"/>
        </w:numPr>
        <w:spacing w:line="360" w:lineRule="auto"/>
        <w:ind w:left="0" w:firstLine="0"/>
        <w:jc w:val="both"/>
        <w:rPr>
          <w:sz w:val="22"/>
          <w:szCs w:val="22"/>
          <w:lang w:val="x-none" w:eastAsia="x-none"/>
        </w:rPr>
      </w:pPr>
      <w:r w:rsidRPr="0049759E">
        <w:rPr>
          <w:sz w:val="22"/>
          <w:szCs w:val="22"/>
          <w:lang w:val="x-none" w:eastAsia="x-none"/>
        </w:rPr>
        <w:t>Durante um período pré-estabelecido, a empresa deve oferecer suporte técnico intensivo para solucionar dúvidas e problemas que possam surgir durante a fase inicial de uso do Google Workspace.</w:t>
      </w:r>
    </w:p>
    <w:p w14:paraId="7F9A74AC" w14:textId="77777777" w:rsidR="000D21D6" w:rsidRPr="00FC27F2" w:rsidRDefault="000D21D6" w:rsidP="000D21D6">
      <w:pPr>
        <w:numPr>
          <w:ilvl w:val="2"/>
          <w:numId w:val="7"/>
        </w:numPr>
        <w:spacing w:line="360" w:lineRule="auto"/>
        <w:ind w:left="284" w:hanging="284"/>
        <w:jc w:val="both"/>
        <w:rPr>
          <w:sz w:val="22"/>
          <w:szCs w:val="22"/>
          <w:lang w:val="x-none" w:eastAsia="x-none"/>
        </w:rPr>
      </w:pPr>
      <w:r w:rsidRPr="00FC27F2">
        <w:rPr>
          <w:sz w:val="22"/>
          <w:szCs w:val="22"/>
          <w:lang w:val="x-none" w:eastAsia="x-none"/>
        </w:rPr>
        <w:t>Executar os serviços ao nível de interesse da Contratante;</w:t>
      </w:r>
    </w:p>
    <w:p w14:paraId="637AE178" w14:textId="77777777" w:rsidR="000D21D6" w:rsidRPr="00FC27F2" w:rsidRDefault="000D21D6" w:rsidP="000D21D6">
      <w:pPr>
        <w:numPr>
          <w:ilvl w:val="2"/>
          <w:numId w:val="7"/>
        </w:numPr>
        <w:spacing w:line="360" w:lineRule="auto"/>
        <w:ind w:left="709" w:hanging="709"/>
        <w:jc w:val="both"/>
        <w:rPr>
          <w:sz w:val="22"/>
          <w:szCs w:val="22"/>
          <w:lang w:val="x-none" w:eastAsia="x-none"/>
        </w:rPr>
      </w:pPr>
      <w:r w:rsidRPr="00FC27F2">
        <w:rPr>
          <w:sz w:val="22"/>
          <w:szCs w:val="22"/>
          <w:lang w:val="x-none" w:eastAsia="x-none"/>
        </w:rPr>
        <w:t>Manter técnicos em serviço com qualidade técnica;</w:t>
      </w:r>
    </w:p>
    <w:p w14:paraId="7C28A383" w14:textId="77777777" w:rsidR="000D21D6" w:rsidRPr="00FC27F2" w:rsidRDefault="000D21D6" w:rsidP="000D21D6">
      <w:pPr>
        <w:numPr>
          <w:ilvl w:val="2"/>
          <w:numId w:val="7"/>
        </w:numPr>
        <w:spacing w:line="360" w:lineRule="auto"/>
        <w:ind w:left="709" w:hanging="709"/>
        <w:jc w:val="both"/>
        <w:rPr>
          <w:sz w:val="22"/>
          <w:szCs w:val="22"/>
          <w:lang w:val="x-none" w:eastAsia="x-none"/>
        </w:rPr>
      </w:pPr>
      <w:r w:rsidRPr="00FC27F2">
        <w:rPr>
          <w:sz w:val="22"/>
          <w:szCs w:val="22"/>
          <w:lang w:val="x-none" w:eastAsia="x-none"/>
        </w:rPr>
        <w:t>Ter responsabilidade técnica pelos serviços realizados;</w:t>
      </w:r>
    </w:p>
    <w:p w14:paraId="3E15E083" w14:textId="77777777" w:rsidR="000D21D6" w:rsidRPr="00FC27F2" w:rsidRDefault="000D21D6" w:rsidP="000D21D6">
      <w:pPr>
        <w:numPr>
          <w:ilvl w:val="2"/>
          <w:numId w:val="7"/>
        </w:numPr>
        <w:spacing w:line="360" w:lineRule="auto"/>
        <w:ind w:left="709" w:hanging="709"/>
        <w:jc w:val="both"/>
        <w:rPr>
          <w:sz w:val="22"/>
          <w:szCs w:val="22"/>
          <w:lang w:val="x-none" w:eastAsia="x-none"/>
        </w:rPr>
      </w:pPr>
      <w:r w:rsidRPr="00FC27F2">
        <w:rPr>
          <w:sz w:val="22"/>
          <w:szCs w:val="22"/>
          <w:lang w:val="x-none" w:eastAsia="x-none"/>
        </w:rPr>
        <w:t>Assumir a responsabilidade pela boa execução deste contrato;</w:t>
      </w:r>
    </w:p>
    <w:p w14:paraId="0CB3999C" w14:textId="2B998F4D" w:rsidR="006F43E8" w:rsidRPr="00FC27F2" w:rsidRDefault="002104C6" w:rsidP="00FA5BB3">
      <w:pPr>
        <w:pStyle w:val="PargrafodaLista"/>
        <w:numPr>
          <w:ilvl w:val="1"/>
          <w:numId w:val="7"/>
        </w:numPr>
        <w:spacing w:line="360" w:lineRule="auto"/>
        <w:ind w:left="0" w:firstLine="0"/>
        <w:jc w:val="both"/>
        <w:rPr>
          <w:iCs/>
          <w:sz w:val="22"/>
          <w:szCs w:val="22"/>
        </w:rPr>
      </w:pPr>
      <w:r w:rsidRPr="00FC27F2">
        <w:rPr>
          <w:iCs/>
          <w:sz w:val="22"/>
          <w:szCs w:val="22"/>
          <w:lang w:val="pt-BR"/>
        </w:rPr>
        <w:t>Os serviços deverão ser realizados de maneira devidamente programada, levando-se em consideração os</w:t>
      </w:r>
      <w:r w:rsidR="006F43E8" w:rsidRPr="00FC27F2">
        <w:rPr>
          <w:iCs/>
          <w:sz w:val="22"/>
          <w:szCs w:val="22"/>
        </w:rPr>
        <w:t xml:space="preserve"> </w:t>
      </w:r>
      <w:r w:rsidRPr="00FC27F2">
        <w:rPr>
          <w:iCs/>
          <w:sz w:val="22"/>
          <w:szCs w:val="22"/>
          <w:lang w:val="pt-BR"/>
        </w:rPr>
        <w:t>horários de funcionamento dos órgãos, atendendo à legislação, normas técnicas e resoluções em vigor</w:t>
      </w:r>
      <w:r w:rsidR="006F43E8" w:rsidRPr="00FC27F2">
        <w:rPr>
          <w:iCs/>
          <w:sz w:val="22"/>
          <w:szCs w:val="22"/>
        </w:rPr>
        <w:t xml:space="preserve">. </w:t>
      </w:r>
    </w:p>
    <w:p w14:paraId="10AEB7A9" w14:textId="4F18ACF0" w:rsidR="006F43E8" w:rsidRPr="00FC27F2" w:rsidRDefault="006F43E8" w:rsidP="00696867">
      <w:pPr>
        <w:numPr>
          <w:ilvl w:val="1"/>
          <w:numId w:val="7"/>
        </w:numPr>
        <w:spacing w:line="360" w:lineRule="auto"/>
        <w:ind w:left="0" w:firstLine="0"/>
        <w:jc w:val="both"/>
        <w:rPr>
          <w:iCs/>
          <w:sz w:val="22"/>
          <w:szCs w:val="22"/>
          <w:lang w:val="x-none" w:eastAsia="x-none"/>
        </w:rPr>
      </w:pPr>
      <w:r w:rsidRPr="00FC27F2">
        <w:rPr>
          <w:iCs/>
          <w:sz w:val="22"/>
          <w:szCs w:val="22"/>
          <w:lang w:val="x-none" w:eastAsia="x-none"/>
        </w:rPr>
        <w:t>A execução do serviço deve assegurar o funcionamento regular e continuo das atividades do órgão e as</w:t>
      </w:r>
      <w:r w:rsidRPr="00FC27F2">
        <w:rPr>
          <w:iCs/>
          <w:sz w:val="22"/>
          <w:szCs w:val="22"/>
          <w:lang w:eastAsia="x-none"/>
        </w:rPr>
        <w:t xml:space="preserve"> </w:t>
      </w:r>
      <w:r w:rsidRPr="00FC27F2">
        <w:rPr>
          <w:iCs/>
          <w:sz w:val="22"/>
          <w:szCs w:val="22"/>
          <w:lang w:val="x-none" w:eastAsia="x-none"/>
        </w:rPr>
        <w:t>características do prédio, garantindo a segurança dos usuários.</w:t>
      </w:r>
    </w:p>
    <w:p w14:paraId="1E2B318E" w14:textId="02E8ABDE" w:rsidR="006035ED" w:rsidRPr="00FC27F2" w:rsidRDefault="006035ED" w:rsidP="00696867">
      <w:pPr>
        <w:numPr>
          <w:ilvl w:val="1"/>
          <w:numId w:val="7"/>
        </w:numPr>
        <w:spacing w:line="360" w:lineRule="auto"/>
        <w:ind w:left="0" w:firstLine="0"/>
        <w:jc w:val="both"/>
        <w:rPr>
          <w:iCs/>
          <w:sz w:val="22"/>
          <w:szCs w:val="22"/>
          <w:lang w:val="x-none" w:eastAsia="x-none"/>
        </w:rPr>
      </w:pPr>
      <w:r w:rsidRPr="00FC27F2">
        <w:rPr>
          <w:iCs/>
          <w:sz w:val="22"/>
          <w:szCs w:val="22"/>
          <w:lang w:val="x-none" w:eastAsia="x-none"/>
        </w:rPr>
        <w:t>O prazo de garantia contratual dos serviços é aquele estabelecido na Lei nº 8.078, de 11 de setembro de 1990 (Código de Defesa do Consumidor).</w:t>
      </w:r>
    </w:p>
    <w:p w14:paraId="235B684B" w14:textId="7C0488B0" w:rsidR="00630D9F" w:rsidRPr="00FC27F2" w:rsidRDefault="006035ED" w:rsidP="00696867">
      <w:pPr>
        <w:numPr>
          <w:ilvl w:val="1"/>
          <w:numId w:val="7"/>
        </w:numPr>
        <w:spacing w:line="360" w:lineRule="auto"/>
        <w:ind w:left="0" w:firstLine="0"/>
        <w:jc w:val="both"/>
        <w:rPr>
          <w:iCs/>
          <w:sz w:val="22"/>
          <w:szCs w:val="22"/>
          <w:lang w:val="x-none" w:eastAsia="x-none"/>
        </w:rPr>
      </w:pPr>
      <w:r w:rsidRPr="00FC27F2">
        <w:rPr>
          <w:iCs/>
          <w:sz w:val="22"/>
          <w:szCs w:val="22"/>
          <w:lang w:eastAsia="x-none"/>
        </w:rPr>
        <w:lastRenderedPageBreak/>
        <w:t>Não serão necessários procedimentos de transição e finalização do contrato devido às características do objeto.</w:t>
      </w:r>
    </w:p>
    <w:p w14:paraId="29B0C162" w14:textId="77777777" w:rsidR="00630D9F" w:rsidRPr="004406AA" w:rsidRDefault="00AC0437" w:rsidP="00696867">
      <w:pPr>
        <w:pStyle w:val="PargrafodaLista"/>
        <w:numPr>
          <w:ilvl w:val="0"/>
          <w:numId w:val="7"/>
        </w:numPr>
        <w:spacing w:line="360" w:lineRule="auto"/>
        <w:ind w:left="0" w:firstLine="0"/>
        <w:contextualSpacing w:val="0"/>
        <w:jc w:val="both"/>
        <w:rPr>
          <w:b/>
          <w:iCs/>
          <w:sz w:val="22"/>
          <w:szCs w:val="22"/>
        </w:rPr>
      </w:pPr>
      <w:r w:rsidRPr="004406AA">
        <w:rPr>
          <w:b/>
          <w:sz w:val="22"/>
          <w:szCs w:val="22"/>
        </w:rPr>
        <w:t xml:space="preserve">DA </w:t>
      </w:r>
      <w:r w:rsidR="001A27B9" w:rsidRPr="004406AA">
        <w:rPr>
          <w:b/>
          <w:sz w:val="22"/>
          <w:szCs w:val="22"/>
        </w:rPr>
        <w:t xml:space="preserve">GESTÃO DO CONTRATO </w:t>
      </w:r>
    </w:p>
    <w:p w14:paraId="3B83C5CF" w14:textId="77777777" w:rsidR="00A93BFA" w:rsidRPr="004406AA" w:rsidRDefault="001A27B9" w:rsidP="00696867">
      <w:pPr>
        <w:pStyle w:val="PargrafodaLista"/>
        <w:numPr>
          <w:ilvl w:val="1"/>
          <w:numId w:val="7"/>
        </w:numPr>
        <w:spacing w:line="360" w:lineRule="auto"/>
        <w:ind w:left="0" w:firstLine="0"/>
        <w:contextualSpacing w:val="0"/>
        <w:jc w:val="both"/>
        <w:rPr>
          <w:rFonts w:eastAsia="Calibri"/>
          <w:sz w:val="22"/>
          <w:szCs w:val="22"/>
        </w:rPr>
      </w:pPr>
      <w:r w:rsidRPr="004406AA">
        <w:rPr>
          <w:rFonts w:eastAsia="Calibri"/>
          <w:sz w:val="22"/>
          <w:szCs w:val="22"/>
        </w:rPr>
        <w:t>O contrato deverá ser executado fielmente pelas partes, de acordo com as cláusulas avençadas e as normas da Lei nº 14.133, de 2021, e cada parte responderá pelas consequências de sua inexecução total ou parcial.</w:t>
      </w:r>
      <w:bookmarkStart w:id="2" w:name="art115§1"/>
      <w:bookmarkStart w:id="3" w:name="art115§5"/>
      <w:bookmarkEnd w:id="2"/>
      <w:bookmarkEnd w:id="3"/>
    </w:p>
    <w:p w14:paraId="67152D15" w14:textId="77777777" w:rsidR="00A93BFA" w:rsidRPr="004406AA" w:rsidRDefault="001A27B9" w:rsidP="00696867">
      <w:pPr>
        <w:pStyle w:val="PargrafodaLista"/>
        <w:numPr>
          <w:ilvl w:val="1"/>
          <w:numId w:val="7"/>
        </w:numPr>
        <w:spacing w:line="360" w:lineRule="auto"/>
        <w:ind w:left="0" w:firstLine="0"/>
        <w:contextualSpacing w:val="0"/>
        <w:jc w:val="both"/>
        <w:rPr>
          <w:rFonts w:eastAsia="Calibri"/>
          <w:sz w:val="22"/>
          <w:szCs w:val="22"/>
        </w:rPr>
      </w:pPr>
      <w:r w:rsidRPr="004406AA">
        <w:rPr>
          <w:rFonts w:eastAsia="Calibri"/>
          <w:sz w:val="22"/>
          <w:szCs w:val="22"/>
        </w:rPr>
        <w:t>Em caso de impedimento, ordem de paralisação ou suspensão do contrato, o cronograma de execução será prorrogado automaticamente pelo tempo correspondente, anotadas tais circunstâncias mediante simples apostila.</w:t>
      </w:r>
      <w:bookmarkStart w:id="4" w:name="art116"/>
      <w:bookmarkEnd w:id="4"/>
    </w:p>
    <w:p w14:paraId="67B5E4FB" w14:textId="77777777" w:rsidR="00A93BFA" w:rsidRPr="004406AA" w:rsidRDefault="00A93BFA" w:rsidP="00696867">
      <w:pPr>
        <w:pStyle w:val="PargrafodaLista"/>
        <w:numPr>
          <w:ilvl w:val="1"/>
          <w:numId w:val="7"/>
        </w:numPr>
        <w:spacing w:line="360" w:lineRule="auto"/>
        <w:ind w:left="0" w:firstLine="0"/>
        <w:contextualSpacing w:val="0"/>
        <w:jc w:val="both"/>
        <w:rPr>
          <w:rFonts w:eastAsia="Calibri"/>
          <w:sz w:val="22"/>
          <w:szCs w:val="22"/>
        </w:rPr>
      </w:pPr>
      <w:bookmarkStart w:id="5" w:name="art117§2"/>
      <w:bookmarkEnd w:id="5"/>
      <w:r w:rsidRPr="004406AA">
        <w:rPr>
          <w:rFonts w:eastAsia="Calibri"/>
          <w:sz w:val="22"/>
          <w:szCs w:val="22"/>
        </w:rPr>
        <w:t>As comunicações entre o órgão ou entidade e a contratada devem ser realizadas por escrito sempre que o ato exigir tal formalidade, admitindo-se o uso de mensagem eletrônica para esse fim.</w:t>
      </w:r>
    </w:p>
    <w:p w14:paraId="481E5570" w14:textId="77777777" w:rsidR="00A93BFA" w:rsidRPr="004406AA" w:rsidRDefault="00A93BFA" w:rsidP="00696867">
      <w:pPr>
        <w:pStyle w:val="PargrafodaLista"/>
        <w:numPr>
          <w:ilvl w:val="1"/>
          <w:numId w:val="7"/>
        </w:numPr>
        <w:spacing w:line="360" w:lineRule="auto"/>
        <w:ind w:left="0" w:firstLine="0"/>
        <w:contextualSpacing w:val="0"/>
        <w:jc w:val="both"/>
        <w:rPr>
          <w:rFonts w:eastAsia="Calibri"/>
          <w:sz w:val="22"/>
          <w:szCs w:val="22"/>
        </w:rPr>
      </w:pPr>
      <w:r w:rsidRPr="004406AA">
        <w:rPr>
          <w:rFonts w:eastAsia="Calibri"/>
          <w:sz w:val="22"/>
          <w:szCs w:val="22"/>
        </w:rPr>
        <w:t>O órgão ou entidade poderá convocar representante da empresa para adoção de providências que devam ser cumpridas de imediato.</w:t>
      </w:r>
    </w:p>
    <w:p w14:paraId="678B8780" w14:textId="03AFE364" w:rsidR="0041360E" w:rsidRPr="004406AA" w:rsidRDefault="00A93BFA" w:rsidP="00696867">
      <w:pPr>
        <w:pStyle w:val="PargrafodaLista"/>
        <w:numPr>
          <w:ilvl w:val="1"/>
          <w:numId w:val="7"/>
        </w:numPr>
        <w:spacing w:line="360" w:lineRule="auto"/>
        <w:ind w:left="0" w:firstLine="0"/>
        <w:contextualSpacing w:val="0"/>
        <w:jc w:val="both"/>
        <w:rPr>
          <w:rFonts w:eastAsia="Calibri"/>
          <w:sz w:val="22"/>
          <w:szCs w:val="22"/>
        </w:rPr>
      </w:pPr>
      <w:r w:rsidRPr="004406AA">
        <w:rPr>
          <w:rFonts w:eastAsia="Calibri"/>
          <w:sz w:val="22"/>
          <w:szCs w:val="22"/>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0DB325D5" w14:textId="57A83A3F" w:rsidR="00F35B0B" w:rsidRPr="004406AA" w:rsidRDefault="00F35B0B" w:rsidP="00696867">
      <w:pPr>
        <w:pStyle w:val="PargrafodaLista"/>
        <w:numPr>
          <w:ilvl w:val="1"/>
          <w:numId w:val="7"/>
        </w:numPr>
        <w:spacing w:line="360" w:lineRule="auto"/>
        <w:ind w:left="0" w:firstLine="0"/>
        <w:contextualSpacing w:val="0"/>
        <w:jc w:val="both"/>
        <w:rPr>
          <w:rFonts w:eastAsia="Calibri"/>
          <w:sz w:val="22"/>
          <w:szCs w:val="22"/>
        </w:rPr>
      </w:pPr>
      <w:r w:rsidRPr="004406AA">
        <w:rPr>
          <w:rFonts w:eastAsia="Calibri"/>
          <w:sz w:val="22"/>
          <w:szCs w:val="22"/>
          <w:lang w:val="pt-BR"/>
        </w:rPr>
        <w:t>A Contratada designará formalmente o preposto da empresa, antes do início da prestação dos serviços, indicando no instrumento os poderes e deveres em relação à execução do objeto contratado.</w:t>
      </w:r>
    </w:p>
    <w:p w14:paraId="6BCF77FF" w14:textId="21CF1D5F" w:rsidR="00F35B0B" w:rsidRPr="004406AA" w:rsidRDefault="00F35B0B" w:rsidP="00696867">
      <w:pPr>
        <w:pStyle w:val="PargrafodaLista"/>
        <w:numPr>
          <w:ilvl w:val="1"/>
          <w:numId w:val="7"/>
        </w:numPr>
        <w:spacing w:line="360" w:lineRule="auto"/>
        <w:ind w:left="0" w:firstLine="0"/>
        <w:contextualSpacing w:val="0"/>
        <w:jc w:val="both"/>
        <w:rPr>
          <w:rFonts w:eastAsia="Calibri"/>
          <w:sz w:val="22"/>
          <w:szCs w:val="22"/>
        </w:rPr>
      </w:pPr>
      <w:r w:rsidRPr="004406AA">
        <w:rPr>
          <w:rFonts w:eastAsia="Calibri"/>
          <w:sz w:val="22"/>
          <w:szCs w:val="22"/>
          <w:lang w:val="pt-BR"/>
        </w:rPr>
        <w:t>A Contratante poderá recusar, desde que justificadamente, a indicação ou a manutenção do preposto da empresa, hipótese em que a Contratada designará outro para o exercício da atividade.</w:t>
      </w:r>
    </w:p>
    <w:p w14:paraId="21A6947D" w14:textId="48C54BEE" w:rsidR="00F35B0B" w:rsidRPr="004406AA" w:rsidRDefault="00F35B0B" w:rsidP="00696867">
      <w:pPr>
        <w:pStyle w:val="PargrafodaLista"/>
        <w:numPr>
          <w:ilvl w:val="1"/>
          <w:numId w:val="7"/>
        </w:numPr>
        <w:spacing w:line="360" w:lineRule="auto"/>
        <w:ind w:left="0" w:firstLine="0"/>
        <w:contextualSpacing w:val="0"/>
        <w:jc w:val="both"/>
        <w:rPr>
          <w:rFonts w:eastAsia="Calibri"/>
          <w:sz w:val="22"/>
          <w:szCs w:val="22"/>
        </w:rPr>
      </w:pPr>
      <w:r w:rsidRPr="004406AA">
        <w:rPr>
          <w:rFonts w:eastAsia="Calibri"/>
          <w:sz w:val="22"/>
          <w:szCs w:val="22"/>
          <w:lang w:val="pt-BR"/>
        </w:rPr>
        <w:t>A execução do contrato deverá ser acompanhada e fiscalizada pelo(s) fiscal(</w:t>
      </w:r>
      <w:proofErr w:type="spellStart"/>
      <w:r w:rsidRPr="004406AA">
        <w:rPr>
          <w:rFonts w:eastAsia="Calibri"/>
          <w:sz w:val="22"/>
          <w:szCs w:val="22"/>
          <w:lang w:val="pt-BR"/>
        </w:rPr>
        <w:t>is</w:t>
      </w:r>
      <w:proofErr w:type="spellEnd"/>
      <w:r w:rsidRPr="004406AA">
        <w:rPr>
          <w:rFonts w:eastAsia="Calibri"/>
          <w:sz w:val="22"/>
          <w:szCs w:val="22"/>
          <w:lang w:val="pt-BR"/>
        </w:rPr>
        <w:t>) do contrato, ou pelos respectivos substitutos.</w:t>
      </w:r>
    </w:p>
    <w:p w14:paraId="0B80863F" w14:textId="656777FA" w:rsidR="00F35B0B" w:rsidRPr="004406AA" w:rsidRDefault="00F35B0B" w:rsidP="00696867">
      <w:pPr>
        <w:pStyle w:val="PargrafodaLista"/>
        <w:numPr>
          <w:ilvl w:val="1"/>
          <w:numId w:val="7"/>
        </w:numPr>
        <w:spacing w:line="360" w:lineRule="auto"/>
        <w:ind w:left="0" w:firstLine="0"/>
        <w:contextualSpacing w:val="0"/>
        <w:jc w:val="both"/>
        <w:rPr>
          <w:rFonts w:eastAsia="Calibri"/>
          <w:sz w:val="22"/>
          <w:szCs w:val="22"/>
        </w:rPr>
      </w:pPr>
      <w:r w:rsidRPr="004406AA">
        <w:rPr>
          <w:rFonts w:eastAsia="Calibri"/>
          <w:sz w:val="22"/>
          <w:szCs w:val="22"/>
        </w:rPr>
        <w:t xml:space="preserve">O fiscal técnico do contrato acompanhará a execução do contrato, para que sejam cumpridas todas as condições estabelecidas no contrato, de modo a assegurar os melhores resultados para a Administração. </w:t>
      </w:r>
    </w:p>
    <w:p w14:paraId="5CAAC6F9" w14:textId="4D7294E0" w:rsidR="00F35B0B" w:rsidRPr="004406AA" w:rsidRDefault="00F35B0B" w:rsidP="00696867">
      <w:pPr>
        <w:pStyle w:val="PargrafodaLista"/>
        <w:numPr>
          <w:ilvl w:val="1"/>
          <w:numId w:val="7"/>
        </w:numPr>
        <w:spacing w:line="360" w:lineRule="auto"/>
        <w:ind w:left="0" w:firstLine="0"/>
        <w:contextualSpacing w:val="0"/>
        <w:jc w:val="both"/>
        <w:rPr>
          <w:rFonts w:eastAsia="Calibri"/>
          <w:sz w:val="22"/>
          <w:szCs w:val="22"/>
        </w:rPr>
      </w:pPr>
      <w:r w:rsidRPr="004406AA">
        <w:rPr>
          <w:rFonts w:eastAsia="Calibri"/>
          <w:sz w:val="22"/>
          <w:szCs w:val="22"/>
        </w:rPr>
        <w:t xml:space="preserve">O fiscal técnico do contrato anotará no histórico de gerenciamento do contrato todas as ocorrências relacionadas à execução do contrato, com a descrição do que for necessário para a regularização das faltas ou dos defeitos observados. </w:t>
      </w:r>
    </w:p>
    <w:p w14:paraId="1EA01F1E" w14:textId="3FC63429" w:rsidR="00F35B0B" w:rsidRPr="004406AA" w:rsidRDefault="00F35B0B" w:rsidP="00696867">
      <w:pPr>
        <w:pStyle w:val="PargrafodaLista"/>
        <w:numPr>
          <w:ilvl w:val="1"/>
          <w:numId w:val="7"/>
        </w:numPr>
        <w:spacing w:line="360" w:lineRule="auto"/>
        <w:ind w:left="0" w:firstLine="0"/>
        <w:contextualSpacing w:val="0"/>
        <w:jc w:val="both"/>
        <w:rPr>
          <w:rFonts w:eastAsia="Calibri"/>
          <w:sz w:val="22"/>
          <w:szCs w:val="22"/>
        </w:rPr>
      </w:pPr>
      <w:r w:rsidRPr="004406AA">
        <w:rPr>
          <w:rFonts w:eastAsia="Calibri"/>
          <w:sz w:val="22"/>
          <w:szCs w:val="22"/>
        </w:rPr>
        <w:t xml:space="preserve">Identificada qualquer inexatidão ou irregularidade, o fiscal técnico do contrato emitirá notificações para a correção da execução do contrato, determinando prazo para a correção. </w:t>
      </w:r>
    </w:p>
    <w:p w14:paraId="7FD68182" w14:textId="31CBDA1E" w:rsidR="00F35B0B" w:rsidRPr="004406AA" w:rsidRDefault="00F35B0B" w:rsidP="00696867">
      <w:pPr>
        <w:pStyle w:val="PargrafodaLista"/>
        <w:numPr>
          <w:ilvl w:val="1"/>
          <w:numId w:val="7"/>
        </w:numPr>
        <w:spacing w:line="360" w:lineRule="auto"/>
        <w:ind w:left="0" w:firstLine="0"/>
        <w:contextualSpacing w:val="0"/>
        <w:jc w:val="both"/>
        <w:rPr>
          <w:rFonts w:eastAsia="Calibri"/>
          <w:sz w:val="22"/>
          <w:szCs w:val="22"/>
        </w:rPr>
      </w:pPr>
      <w:r w:rsidRPr="004406AA">
        <w:rPr>
          <w:rFonts w:eastAsia="Calibri"/>
          <w:sz w:val="22"/>
          <w:szCs w:val="22"/>
        </w:rPr>
        <w:t xml:space="preserve">O fiscal técnico do contrato informará ao gestor do contato, em tempo hábil, a situação que demandar decisão ou adoção de medidas que ultrapassem sua competência, para que adote as medidas necessárias e saneadoras, se for o caso. </w:t>
      </w:r>
    </w:p>
    <w:p w14:paraId="63336098" w14:textId="747B86D7" w:rsidR="00F35B0B" w:rsidRPr="004406AA" w:rsidRDefault="00F35B0B" w:rsidP="00696867">
      <w:pPr>
        <w:pStyle w:val="PargrafodaLista"/>
        <w:numPr>
          <w:ilvl w:val="1"/>
          <w:numId w:val="7"/>
        </w:numPr>
        <w:spacing w:line="360" w:lineRule="auto"/>
        <w:ind w:left="0" w:firstLine="0"/>
        <w:contextualSpacing w:val="0"/>
        <w:jc w:val="both"/>
        <w:rPr>
          <w:rFonts w:eastAsia="Calibri"/>
          <w:sz w:val="22"/>
          <w:szCs w:val="22"/>
        </w:rPr>
      </w:pPr>
      <w:r w:rsidRPr="004406AA">
        <w:rPr>
          <w:rFonts w:eastAsia="Calibri"/>
          <w:sz w:val="22"/>
          <w:szCs w:val="22"/>
        </w:rPr>
        <w:t xml:space="preserve">No caso de ocorrências que possam inviabilizar a execução do contrato nas datas aprazadas, o fiscal técnico do contrato comunicará o fato imediatamente ao gestor do contrato. </w:t>
      </w:r>
    </w:p>
    <w:p w14:paraId="53FEBAD5" w14:textId="14ABDBD4" w:rsidR="00F35B0B" w:rsidRPr="004406AA" w:rsidRDefault="00F35B0B" w:rsidP="00696867">
      <w:pPr>
        <w:pStyle w:val="PargrafodaLista"/>
        <w:numPr>
          <w:ilvl w:val="1"/>
          <w:numId w:val="7"/>
        </w:numPr>
        <w:spacing w:line="360" w:lineRule="auto"/>
        <w:ind w:left="0" w:firstLine="0"/>
        <w:contextualSpacing w:val="0"/>
        <w:jc w:val="both"/>
        <w:rPr>
          <w:rFonts w:eastAsia="Calibri"/>
          <w:sz w:val="22"/>
          <w:szCs w:val="22"/>
        </w:rPr>
      </w:pPr>
      <w:r w:rsidRPr="004406AA">
        <w:rPr>
          <w:rFonts w:eastAsia="Calibri"/>
          <w:sz w:val="22"/>
          <w:szCs w:val="22"/>
        </w:rPr>
        <w:t>O fiscal técnico do contrato comunicará ao gestor do contrato, em tempo hábil, o término do contrato sob sua responsabilidade, com vistas à tempestiva renovação ou à prorrogação contratual</w:t>
      </w:r>
      <w:r w:rsidRPr="004406AA">
        <w:rPr>
          <w:rFonts w:eastAsia="Calibri"/>
          <w:sz w:val="22"/>
          <w:szCs w:val="22"/>
          <w:lang w:val="pt-BR"/>
        </w:rPr>
        <w:t>.</w:t>
      </w:r>
    </w:p>
    <w:p w14:paraId="28134443" w14:textId="4DF7821A" w:rsidR="00F35B0B" w:rsidRPr="004406AA" w:rsidRDefault="00F35B0B" w:rsidP="00696867">
      <w:pPr>
        <w:pStyle w:val="PargrafodaLista"/>
        <w:numPr>
          <w:ilvl w:val="1"/>
          <w:numId w:val="7"/>
        </w:numPr>
        <w:spacing w:line="360" w:lineRule="auto"/>
        <w:ind w:left="0" w:firstLine="0"/>
        <w:contextualSpacing w:val="0"/>
        <w:jc w:val="both"/>
        <w:rPr>
          <w:rFonts w:eastAsia="Calibri"/>
          <w:sz w:val="22"/>
          <w:szCs w:val="22"/>
        </w:rPr>
      </w:pPr>
      <w:r w:rsidRPr="004406AA">
        <w:rPr>
          <w:rFonts w:eastAsia="Calibri"/>
          <w:sz w:val="22"/>
          <w:szCs w:val="22"/>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r w:rsidR="006670B8" w:rsidRPr="004406AA">
        <w:rPr>
          <w:rFonts w:eastAsia="Calibri"/>
          <w:sz w:val="22"/>
          <w:szCs w:val="22"/>
          <w:lang w:val="pt-BR"/>
        </w:rPr>
        <w:t>.</w:t>
      </w:r>
    </w:p>
    <w:p w14:paraId="201D010D" w14:textId="4AD627DD" w:rsidR="00F35B0B" w:rsidRPr="004406AA" w:rsidRDefault="00F35B0B" w:rsidP="00696867">
      <w:pPr>
        <w:pStyle w:val="PargrafodaLista"/>
        <w:numPr>
          <w:ilvl w:val="1"/>
          <w:numId w:val="7"/>
        </w:numPr>
        <w:spacing w:line="360" w:lineRule="auto"/>
        <w:ind w:left="0" w:firstLine="0"/>
        <w:contextualSpacing w:val="0"/>
        <w:jc w:val="both"/>
        <w:rPr>
          <w:rFonts w:eastAsia="Calibri"/>
          <w:sz w:val="22"/>
          <w:szCs w:val="22"/>
        </w:rPr>
      </w:pPr>
      <w:r w:rsidRPr="004406AA">
        <w:rPr>
          <w:rFonts w:eastAsia="Calibri"/>
          <w:sz w:val="22"/>
          <w:szCs w:val="22"/>
        </w:rPr>
        <w:t>Caso ocorra descumprimento das obrigações contratuais, o fiscal administrativo do contrato atuará tempestivamente na solução do problema, reportando ao gestor do contrato para que tome as providências cabíveis, quando ultrapassar a sua competência</w:t>
      </w:r>
      <w:r w:rsidR="006670B8" w:rsidRPr="004406AA">
        <w:rPr>
          <w:rFonts w:eastAsia="Calibri"/>
          <w:sz w:val="22"/>
          <w:szCs w:val="22"/>
          <w:lang w:val="pt-BR"/>
        </w:rPr>
        <w:t>.</w:t>
      </w:r>
    </w:p>
    <w:p w14:paraId="38EA176B" w14:textId="6003B297" w:rsidR="006670B8" w:rsidRPr="004406AA" w:rsidRDefault="006670B8" w:rsidP="00696867">
      <w:pPr>
        <w:pStyle w:val="PargrafodaLista"/>
        <w:numPr>
          <w:ilvl w:val="1"/>
          <w:numId w:val="7"/>
        </w:numPr>
        <w:spacing w:line="360" w:lineRule="auto"/>
        <w:ind w:left="0" w:firstLine="0"/>
        <w:contextualSpacing w:val="0"/>
        <w:jc w:val="both"/>
        <w:rPr>
          <w:rFonts w:eastAsia="Calibri"/>
          <w:sz w:val="22"/>
          <w:szCs w:val="22"/>
        </w:rPr>
      </w:pPr>
      <w:r w:rsidRPr="004406AA">
        <w:rPr>
          <w:rFonts w:eastAsia="Calibri"/>
          <w:sz w:val="22"/>
          <w:szCs w:val="22"/>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r w:rsidRPr="004406AA">
        <w:rPr>
          <w:rFonts w:eastAsia="Calibri"/>
          <w:sz w:val="22"/>
          <w:szCs w:val="22"/>
          <w:lang w:val="pt-BR"/>
        </w:rPr>
        <w:t>.</w:t>
      </w:r>
    </w:p>
    <w:p w14:paraId="0791420F" w14:textId="7D0047B8" w:rsidR="006670B8" w:rsidRPr="004406AA" w:rsidRDefault="006670B8" w:rsidP="00696867">
      <w:pPr>
        <w:pStyle w:val="PargrafodaLista"/>
        <w:numPr>
          <w:ilvl w:val="1"/>
          <w:numId w:val="7"/>
        </w:numPr>
        <w:spacing w:line="360" w:lineRule="auto"/>
        <w:ind w:left="0" w:firstLine="0"/>
        <w:contextualSpacing w:val="0"/>
        <w:jc w:val="both"/>
        <w:rPr>
          <w:rFonts w:eastAsia="Calibri"/>
          <w:sz w:val="22"/>
          <w:szCs w:val="22"/>
        </w:rPr>
      </w:pPr>
      <w:r w:rsidRPr="004406AA">
        <w:rPr>
          <w:rFonts w:eastAsia="Calibri"/>
          <w:sz w:val="22"/>
          <w:szCs w:val="22"/>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6A9FF949" w14:textId="0ECC501D" w:rsidR="006670B8" w:rsidRPr="004406AA" w:rsidRDefault="006670B8" w:rsidP="00696867">
      <w:pPr>
        <w:pStyle w:val="PargrafodaLista"/>
        <w:numPr>
          <w:ilvl w:val="1"/>
          <w:numId w:val="7"/>
        </w:numPr>
        <w:spacing w:line="360" w:lineRule="auto"/>
        <w:ind w:left="0" w:firstLine="0"/>
        <w:contextualSpacing w:val="0"/>
        <w:jc w:val="both"/>
        <w:rPr>
          <w:rFonts w:eastAsia="Calibri"/>
          <w:sz w:val="22"/>
          <w:szCs w:val="22"/>
        </w:rPr>
      </w:pPr>
      <w:r w:rsidRPr="004406AA">
        <w:rPr>
          <w:rFonts w:eastAsia="Calibri"/>
          <w:sz w:val="22"/>
          <w:szCs w:val="22"/>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162B5C6F" w14:textId="4F2A1C29" w:rsidR="006670B8" w:rsidRPr="004406AA" w:rsidRDefault="006670B8" w:rsidP="00696867">
      <w:pPr>
        <w:pStyle w:val="PargrafodaLista"/>
        <w:numPr>
          <w:ilvl w:val="1"/>
          <w:numId w:val="7"/>
        </w:numPr>
        <w:spacing w:line="360" w:lineRule="auto"/>
        <w:ind w:left="0" w:firstLine="0"/>
        <w:contextualSpacing w:val="0"/>
        <w:jc w:val="both"/>
        <w:rPr>
          <w:rFonts w:eastAsia="Calibri"/>
          <w:sz w:val="22"/>
          <w:szCs w:val="22"/>
        </w:rPr>
      </w:pPr>
      <w:r w:rsidRPr="004406AA">
        <w:rPr>
          <w:rFonts w:eastAsia="Calibri"/>
          <w:sz w:val="22"/>
          <w:szCs w:val="22"/>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1885CBEB" w14:textId="665C9602" w:rsidR="006670B8" w:rsidRPr="004406AA" w:rsidRDefault="006670B8" w:rsidP="00696867">
      <w:pPr>
        <w:pStyle w:val="PargrafodaLista"/>
        <w:numPr>
          <w:ilvl w:val="1"/>
          <w:numId w:val="7"/>
        </w:numPr>
        <w:spacing w:line="360" w:lineRule="auto"/>
        <w:ind w:left="0" w:firstLine="0"/>
        <w:contextualSpacing w:val="0"/>
        <w:jc w:val="both"/>
        <w:rPr>
          <w:rFonts w:eastAsia="Calibri"/>
          <w:sz w:val="22"/>
          <w:szCs w:val="22"/>
        </w:rPr>
      </w:pPr>
      <w:r w:rsidRPr="004406AA">
        <w:rPr>
          <w:rFonts w:eastAsia="Calibri"/>
          <w:sz w:val="22"/>
          <w:szCs w:val="22"/>
        </w:rP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r w:rsidRPr="004406AA">
        <w:rPr>
          <w:rFonts w:eastAsia="Calibri"/>
          <w:sz w:val="22"/>
          <w:szCs w:val="22"/>
          <w:lang w:val="pt-BR"/>
        </w:rPr>
        <w:t>.</w:t>
      </w:r>
      <w:r w:rsidRPr="004406AA">
        <w:rPr>
          <w:rFonts w:eastAsia="Calibri"/>
          <w:sz w:val="22"/>
          <w:szCs w:val="22"/>
        </w:rPr>
        <w:t xml:space="preserve"> </w:t>
      </w:r>
    </w:p>
    <w:p w14:paraId="5FECB5AF" w14:textId="08F3C011" w:rsidR="006670B8" w:rsidRPr="004406AA" w:rsidRDefault="006670B8" w:rsidP="00696867">
      <w:pPr>
        <w:pStyle w:val="PargrafodaLista"/>
        <w:numPr>
          <w:ilvl w:val="1"/>
          <w:numId w:val="7"/>
        </w:numPr>
        <w:spacing w:line="360" w:lineRule="auto"/>
        <w:ind w:left="0" w:firstLine="0"/>
        <w:contextualSpacing w:val="0"/>
        <w:jc w:val="both"/>
        <w:rPr>
          <w:rFonts w:eastAsia="Calibri"/>
          <w:sz w:val="22"/>
          <w:szCs w:val="22"/>
        </w:rPr>
      </w:pPr>
      <w:r w:rsidRPr="004406AA">
        <w:rPr>
          <w:rFonts w:eastAsia="Calibri"/>
          <w:sz w:val="22"/>
          <w:szCs w:val="22"/>
        </w:rPr>
        <w:t xml:space="preserve">O gestor do contrato deverá elaborar relatório final com informações sobre a consecução dos objetivos que tenham justificado a contratação e eventuais condutas a serem adotadas para o aprimoramento das atividades da Administração. </w:t>
      </w:r>
    </w:p>
    <w:p w14:paraId="3E2C79E8" w14:textId="74E05C36" w:rsidR="00BF4FB5" w:rsidRPr="004406AA" w:rsidRDefault="006670B8" w:rsidP="00696867">
      <w:pPr>
        <w:pStyle w:val="PargrafodaLista"/>
        <w:numPr>
          <w:ilvl w:val="1"/>
          <w:numId w:val="7"/>
        </w:numPr>
        <w:spacing w:line="360" w:lineRule="auto"/>
        <w:ind w:left="0" w:firstLine="0"/>
        <w:contextualSpacing w:val="0"/>
        <w:jc w:val="both"/>
        <w:rPr>
          <w:rFonts w:eastAsia="Calibri"/>
          <w:sz w:val="22"/>
          <w:szCs w:val="22"/>
        </w:rPr>
      </w:pPr>
      <w:r w:rsidRPr="004406AA">
        <w:rPr>
          <w:rFonts w:eastAsia="Calibri"/>
          <w:sz w:val="22"/>
          <w:szCs w:val="22"/>
        </w:rPr>
        <w:t>O gestor do contrato deverá enviar a documentação pertinente ao setor de contratos para a formalização dos procedimentos de liquidação e pagamento, no valor dimensionado pela fiscalização e gestão nos termos do contrato.</w:t>
      </w:r>
    </w:p>
    <w:p w14:paraId="151E67CC" w14:textId="77777777" w:rsidR="008D3535" w:rsidRPr="004406AA" w:rsidRDefault="001E4E2E" w:rsidP="00696867">
      <w:pPr>
        <w:pStyle w:val="PargrafodaLista"/>
        <w:numPr>
          <w:ilvl w:val="0"/>
          <w:numId w:val="7"/>
        </w:numPr>
        <w:spacing w:line="360" w:lineRule="auto"/>
        <w:ind w:left="0" w:firstLine="0"/>
        <w:contextualSpacing w:val="0"/>
        <w:jc w:val="both"/>
        <w:rPr>
          <w:rFonts w:eastAsia="Calibri"/>
          <w:b/>
          <w:sz w:val="22"/>
          <w:szCs w:val="22"/>
        </w:rPr>
      </w:pPr>
      <w:r w:rsidRPr="004406AA">
        <w:rPr>
          <w:rFonts w:eastAsia="Calibri"/>
          <w:b/>
          <w:sz w:val="22"/>
          <w:szCs w:val="22"/>
        </w:rPr>
        <w:t>PAGAMENTO</w:t>
      </w:r>
    </w:p>
    <w:p w14:paraId="041BAC78" w14:textId="5F23EBCA" w:rsidR="00991CB8" w:rsidRPr="004406AA" w:rsidRDefault="00991CB8" w:rsidP="00696867">
      <w:pPr>
        <w:pStyle w:val="PargrafodaLista"/>
        <w:numPr>
          <w:ilvl w:val="1"/>
          <w:numId w:val="7"/>
        </w:numPr>
        <w:spacing w:line="360" w:lineRule="auto"/>
        <w:ind w:left="0" w:firstLine="0"/>
        <w:contextualSpacing w:val="0"/>
        <w:jc w:val="both"/>
        <w:rPr>
          <w:rFonts w:eastAsia="Calibri"/>
          <w:sz w:val="22"/>
          <w:szCs w:val="22"/>
        </w:rPr>
      </w:pPr>
      <w:r w:rsidRPr="004406AA">
        <w:rPr>
          <w:rFonts w:eastAsia="Calibri"/>
          <w:sz w:val="22"/>
          <w:szCs w:val="22"/>
        </w:rPr>
        <w:t xml:space="preserve">A avaliação da execução do objeto utilizará </w:t>
      </w:r>
      <w:r w:rsidRPr="004406AA">
        <w:rPr>
          <w:rFonts w:eastAsia="Calibri"/>
          <w:sz w:val="22"/>
          <w:szCs w:val="22"/>
          <w:lang w:val="pt-BR"/>
        </w:rPr>
        <w:t>o</w:t>
      </w:r>
      <w:r w:rsidRPr="004406AA">
        <w:rPr>
          <w:rFonts w:eastAsia="Calibri"/>
          <w:sz w:val="22"/>
          <w:szCs w:val="22"/>
        </w:rPr>
        <w:t xml:space="preserve"> disposto neste item.</w:t>
      </w:r>
    </w:p>
    <w:p w14:paraId="34B42839" w14:textId="77777777" w:rsidR="00991CB8" w:rsidRPr="004406AA" w:rsidRDefault="00991CB8" w:rsidP="00696867">
      <w:pPr>
        <w:pStyle w:val="PargrafodaLista"/>
        <w:numPr>
          <w:ilvl w:val="2"/>
          <w:numId w:val="7"/>
        </w:numPr>
        <w:spacing w:line="360" w:lineRule="auto"/>
        <w:ind w:left="0" w:firstLine="0"/>
        <w:contextualSpacing w:val="0"/>
        <w:jc w:val="both"/>
        <w:rPr>
          <w:rFonts w:eastAsia="Calibri"/>
          <w:sz w:val="22"/>
          <w:szCs w:val="22"/>
        </w:rPr>
      </w:pPr>
      <w:r w:rsidRPr="004406AA">
        <w:rPr>
          <w:rFonts w:eastAsia="Calibri"/>
          <w:sz w:val="22"/>
          <w:szCs w:val="22"/>
        </w:rPr>
        <w:t>Será indicada a retenção ou glosa no pagamento, proporcional à irregularidade verificada, sem prejuízo das sanções cabíveis, caso se constate que a Contratada:</w:t>
      </w:r>
    </w:p>
    <w:p w14:paraId="7E77E81F" w14:textId="77777777" w:rsidR="00991CB8" w:rsidRPr="004406AA" w:rsidRDefault="00991CB8" w:rsidP="00696867">
      <w:pPr>
        <w:pStyle w:val="PargrafodaLista"/>
        <w:numPr>
          <w:ilvl w:val="3"/>
          <w:numId w:val="7"/>
        </w:numPr>
        <w:spacing w:line="360" w:lineRule="auto"/>
        <w:ind w:left="0" w:firstLine="0"/>
        <w:contextualSpacing w:val="0"/>
        <w:jc w:val="both"/>
        <w:rPr>
          <w:rFonts w:eastAsia="Calibri"/>
          <w:sz w:val="22"/>
          <w:szCs w:val="22"/>
        </w:rPr>
      </w:pPr>
      <w:r w:rsidRPr="004406AA">
        <w:rPr>
          <w:rFonts w:eastAsia="Calibri"/>
          <w:sz w:val="22"/>
          <w:szCs w:val="22"/>
        </w:rPr>
        <w:t>não produzir os resultados acordados,</w:t>
      </w:r>
    </w:p>
    <w:p w14:paraId="5910F029" w14:textId="77777777" w:rsidR="00991CB8" w:rsidRPr="004406AA" w:rsidRDefault="00991CB8" w:rsidP="00696867">
      <w:pPr>
        <w:pStyle w:val="PargrafodaLista"/>
        <w:numPr>
          <w:ilvl w:val="3"/>
          <w:numId w:val="7"/>
        </w:numPr>
        <w:spacing w:line="360" w:lineRule="auto"/>
        <w:ind w:left="0" w:firstLine="0"/>
        <w:contextualSpacing w:val="0"/>
        <w:jc w:val="both"/>
        <w:rPr>
          <w:rFonts w:eastAsia="Calibri"/>
          <w:sz w:val="22"/>
          <w:szCs w:val="22"/>
        </w:rPr>
      </w:pPr>
      <w:r w:rsidRPr="004406AA">
        <w:rPr>
          <w:rFonts w:eastAsia="Calibri"/>
          <w:sz w:val="22"/>
          <w:szCs w:val="22"/>
        </w:rPr>
        <w:t>deixar de executar, ou não executar com a qualidade mínima exigida as atividades contratadas; ou</w:t>
      </w:r>
      <w:r w:rsidRPr="004406AA">
        <w:rPr>
          <w:rFonts w:eastAsia="Calibri"/>
          <w:sz w:val="22"/>
          <w:szCs w:val="22"/>
          <w:lang w:val="pt-BR"/>
        </w:rPr>
        <w:t xml:space="preserve"> </w:t>
      </w:r>
    </w:p>
    <w:p w14:paraId="79DA3B51" w14:textId="77777777" w:rsidR="00991CB8" w:rsidRPr="004406AA" w:rsidRDefault="00991CB8" w:rsidP="00696867">
      <w:pPr>
        <w:pStyle w:val="PargrafodaLista"/>
        <w:numPr>
          <w:ilvl w:val="3"/>
          <w:numId w:val="7"/>
        </w:numPr>
        <w:spacing w:line="360" w:lineRule="auto"/>
        <w:ind w:left="0" w:firstLine="0"/>
        <w:contextualSpacing w:val="0"/>
        <w:jc w:val="both"/>
        <w:rPr>
          <w:rFonts w:eastAsia="Calibri"/>
          <w:sz w:val="22"/>
          <w:szCs w:val="22"/>
        </w:rPr>
      </w:pPr>
      <w:r w:rsidRPr="004406AA">
        <w:rPr>
          <w:rFonts w:eastAsia="Calibri"/>
          <w:sz w:val="22"/>
          <w:szCs w:val="22"/>
        </w:rPr>
        <w:t>deixar de utilizar materiais e recursos humanos exigidos para a execução do serviço, ou utilizá-los com qualidade ou quantidade inferior à demandada.</w:t>
      </w:r>
    </w:p>
    <w:p w14:paraId="2DEA930F" w14:textId="77777777" w:rsidR="00681DA0" w:rsidRPr="008D3A99" w:rsidRDefault="00991CB8" w:rsidP="00696867">
      <w:pPr>
        <w:pStyle w:val="PargrafodaLista"/>
        <w:numPr>
          <w:ilvl w:val="1"/>
          <w:numId w:val="7"/>
        </w:numPr>
        <w:spacing w:line="360" w:lineRule="auto"/>
        <w:ind w:left="0" w:firstLine="0"/>
        <w:contextualSpacing w:val="0"/>
        <w:jc w:val="both"/>
        <w:rPr>
          <w:rFonts w:eastAsia="Calibri"/>
          <w:sz w:val="22"/>
          <w:szCs w:val="22"/>
        </w:rPr>
      </w:pPr>
      <w:r w:rsidRPr="008D3A99">
        <w:rPr>
          <w:rFonts w:eastAsia="Calibri"/>
          <w:sz w:val="22"/>
          <w:szCs w:val="22"/>
        </w:rPr>
        <w:t>A aferição da execução contratual para fins de pagamento considerará os seguintes critérios:</w:t>
      </w:r>
    </w:p>
    <w:p w14:paraId="666ACAA4" w14:textId="77B32C8C" w:rsidR="00681DA0" w:rsidRPr="008D3A99" w:rsidRDefault="00681DA0" w:rsidP="00696867">
      <w:pPr>
        <w:pStyle w:val="PargrafodaLista"/>
        <w:numPr>
          <w:ilvl w:val="2"/>
          <w:numId w:val="7"/>
        </w:numPr>
        <w:spacing w:line="360" w:lineRule="auto"/>
        <w:ind w:left="0" w:firstLine="0"/>
        <w:contextualSpacing w:val="0"/>
        <w:jc w:val="both"/>
        <w:rPr>
          <w:rFonts w:eastAsia="Calibri"/>
          <w:sz w:val="22"/>
          <w:szCs w:val="22"/>
        </w:rPr>
      </w:pPr>
      <w:r w:rsidRPr="008D3A99">
        <w:rPr>
          <w:rFonts w:eastAsia="Calibri"/>
          <w:sz w:val="22"/>
          <w:szCs w:val="22"/>
        </w:rPr>
        <w:t>Pagamento por serviço prestado, conforme aprovação do projeto junto ao Corpo de Bombeiros do Estado</w:t>
      </w:r>
      <w:r w:rsidRPr="008D3A99">
        <w:rPr>
          <w:rFonts w:eastAsia="Calibri"/>
          <w:sz w:val="22"/>
          <w:szCs w:val="22"/>
          <w:lang w:val="pt-BR"/>
        </w:rPr>
        <w:t>.</w:t>
      </w:r>
    </w:p>
    <w:p w14:paraId="713232E6" w14:textId="77777777" w:rsidR="00991CB8" w:rsidRPr="004406AA" w:rsidRDefault="00991CB8" w:rsidP="00696867">
      <w:pPr>
        <w:pStyle w:val="PargrafodaLista"/>
        <w:numPr>
          <w:ilvl w:val="1"/>
          <w:numId w:val="7"/>
        </w:numPr>
        <w:spacing w:line="360" w:lineRule="auto"/>
        <w:ind w:left="0" w:firstLine="0"/>
        <w:contextualSpacing w:val="0"/>
        <w:jc w:val="both"/>
        <w:rPr>
          <w:rFonts w:eastAsia="Calibri"/>
          <w:sz w:val="22"/>
          <w:szCs w:val="22"/>
          <w:lang w:val="pt-BR"/>
        </w:rPr>
      </w:pPr>
      <w:r w:rsidRPr="004406AA">
        <w:rPr>
          <w:rFonts w:eastAsia="Calibri"/>
          <w:sz w:val="22"/>
          <w:szCs w:val="22"/>
          <w:lang w:val="pt-BR"/>
        </w:rPr>
        <w:t>Os serviços serão recebidos provisoriamente, no prazo de 15 (quinze) dias, pelos fiscais técnico e administrativo, mediante termos detalhados, quando verificado o cumprimento das exigências de caráter técnico e administrativo.</w:t>
      </w:r>
    </w:p>
    <w:p w14:paraId="2DD79A1E" w14:textId="77777777" w:rsidR="00991CB8" w:rsidRPr="004406AA" w:rsidRDefault="00991CB8" w:rsidP="00696867">
      <w:pPr>
        <w:pStyle w:val="PargrafodaLista"/>
        <w:numPr>
          <w:ilvl w:val="2"/>
          <w:numId w:val="7"/>
        </w:numPr>
        <w:spacing w:line="360" w:lineRule="auto"/>
        <w:ind w:left="0" w:firstLine="0"/>
        <w:contextualSpacing w:val="0"/>
        <w:jc w:val="both"/>
        <w:rPr>
          <w:rFonts w:eastAsia="Calibri"/>
          <w:sz w:val="22"/>
          <w:szCs w:val="22"/>
          <w:lang w:val="pt-BR"/>
        </w:rPr>
      </w:pPr>
      <w:r w:rsidRPr="004406AA">
        <w:rPr>
          <w:rFonts w:eastAsia="Calibri"/>
          <w:sz w:val="22"/>
          <w:szCs w:val="22"/>
          <w:lang w:val="pt-BR"/>
        </w:rPr>
        <w:t>O prazo da disposição acima será contado do recebimento de comunicação de cobrança oriunda do contratado com a comprovação da prestação dos serviços a que se referem a parcela a ser paga.</w:t>
      </w:r>
    </w:p>
    <w:p w14:paraId="43402E6A" w14:textId="77777777" w:rsidR="00991CB8" w:rsidRPr="004406AA" w:rsidRDefault="00991CB8" w:rsidP="00696867">
      <w:pPr>
        <w:pStyle w:val="PargrafodaLista"/>
        <w:numPr>
          <w:ilvl w:val="2"/>
          <w:numId w:val="7"/>
        </w:numPr>
        <w:spacing w:line="360" w:lineRule="auto"/>
        <w:ind w:left="0" w:firstLine="0"/>
        <w:contextualSpacing w:val="0"/>
        <w:jc w:val="both"/>
        <w:rPr>
          <w:rFonts w:eastAsia="Calibri"/>
          <w:sz w:val="22"/>
          <w:szCs w:val="22"/>
          <w:lang w:val="pt-BR"/>
        </w:rPr>
      </w:pPr>
      <w:r w:rsidRPr="004406AA">
        <w:rPr>
          <w:rFonts w:eastAsia="Calibri"/>
          <w:sz w:val="22"/>
          <w:szCs w:val="22"/>
        </w:rPr>
        <w:t>O fiscal técnico do contrato realizará o recebimento provisório do objeto do contrato mediante termo detalhado que comprove o cumprimento das exigências de caráter técnico.</w:t>
      </w:r>
    </w:p>
    <w:p w14:paraId="10417738" w14:textId="77777777" w:rsidR="00991CB8" w:rsidRPr="004406AA" w:rsidRDefault="00991CB8" w:rsidP="00696867">
      <w:pPr>
        <w:pStyle w:val="PargrafodaLista"/>
        <w:numPr>
          <w:ilvl w:val="2"/>
          <w:numId w:val="7"/>
        </w:numPr>
        <w:spacing w:line="360" w:lineRule="auto"/>
        <w:ind w:left="0" w:firstLine="0"/>
        <w:contextualSpacing w:val="0"/>
        <w:jc w:val="both"/>
        <w:rPr>
          <w:rFonts w:eastAsia="Calibri"/>
          <w:sz w:val="22"/>
          <w:szCs w:val="22"/>
          <w:lang w:val="pt-BR"/>
        </w:rPr>
      </w:pPr>
      <w:r w:rsidRPr="004406AA">
        <w:rPr>
          <w:rFonts w:eastAsia="Calibri"/>
          <w:sz w:val="22"/>
          <w:szCs w:val="22"/>
        </w:rPr>
        <w:t>O fiscal administrativo do contrato realizará o recebimento provisório do objeto do contrato mediante termo detalhado que comprove o cumprimento das exigências de caráter administrativo.</w:t>
      </w:r>
    </w:p>
    <w:p w14:paraId="3A876999" w14:textId="77777777" w:rsidR="00991CB8" w:rsidRPr="004406AA" w:rsidRDefault="00991CB8" w:rsidP="00696867">
      <w:pPr>
        <w:pStyle w:val="PargrafodaLista"/>
        <w:numPr>
          <w:ilvl w:val="2"/>
          <w:numId w:val="7"/>
        </w:numPr>
        <w:spacing w:line="360" w:lineRule="auto"/>
        <w:ind w:left="0" w:firstLine="0"/>
        <w:contextualSpacing w:val="0"/>
        <w:jc w:val="both"/>
        <w:rPr>
          <w:rFonts w:eastAsia="Calibri"/>
          <w:sz w:val="22"/>
          <w:szCs w:val="22"/>
          <w:lang w:val="pt-BR"/>
        </w:rPr>
      </w:pPr>
      <w:r w:rsidRPr="004406AA">
        <w:rPr>
          <w:rFonts w:eastAsia="Calibri"/>
          <w:sz w:val="22"/>
          <w:szCs w:val="22"/>
          <w:lang w:val="pt-BR"/>
        </w:rPr>
        <w:t>O fiscal setorial do contrato, quando houver, realizará o recebimento provisório sob o ponto de vista técnico e administrativo.</w:t>
      </w:r>
    </w:p>
    <w:p w14:paraId="77EAECA5" w14:textId="77777777" w:rsidR="00991CB8" w:rsidRPr="004406AA" w:rsidRDefault="00991CB8" w:rsidP="00696867">
      <w:pPr>
        <w:pStyle w:val="PargrafodaLista"/>
        <w:numPr>
          <w:ilvl w:val="2"/>
          <w:numId w:val="7"/>
        </w:numPr>
        <w:spacing w:line="360" w:lineRule="auto"/>
        <w:ind w:left="0" w:firstLine="0"/>
        <w:contextualSpacing w:val="0"/>
        <w:jc w:val="both"/>
        <w:rPr>
          <w:rFonts w:eastAsia="Calibri"/>
          <w:sz w:val="22"/>
          <w:szCs w:val="22"/>
          <w:lang w:val="pt-BR"/>
        </w:rPr>
      </w:pPr>
      <w:r w:rsidRPr="004406AA">
        <w:rPr>
          <w:rFonts w:eastAsia="Calibri"/>
          <w:sz w:val="22"/>
          <w:szCs w:val="22"/>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0A855C86" w14:textId="77777777" w:rsidR="00991CB8" w:rsidRPr="004406AA" w:rsidRDefault="00991CB8" w:rsidP="00696867">
      <w:pPr>
        <w:pStyle w:val="PargrafodaLista"/>
        <w:numPr>
          <w:ilvl w:val="2"/>
          <w:numId w:val="7"/>
        </w:numPr>
        <w:spacing w:line="360" w:lineRule="auto"/>
        <w:ind w:left="0" w:firstLine="0"/>
        <w:contextualSpacing w:val="0"/>
        <w:jc w:val="both"/>
        <w:rPr>
          <w:rFonts w:eastAsia="Calibri"/>
          <w:sz w:val="22"/>
          <w:szCs w:val="22"/>
          <w:lang w:val="pt-BR"/>
        </w:rPr>
      </w:pPr>
      <w:r w:rsidRPr="004406AA">
        <w:rPr>
          <w:rFonts w:eastAsia="Calibri"/>
          <w:sz w:val="22"/>
          <w:szCs w:val="22"/>
        </w:rPr>
        <w:t>Será considerado como ocorrido o recebimento provisório com a entrega do termo detalhado ou, em havendo mais de um a ser feito, com a entrega do último.</w:t>
      </w:r>
    </w:p>
    <w:p w14:paraId="2D640A31" w14:textId="77777777" w:rsidR="00991CB8" w:rsidRPr="004406AA" w:rsidRDefault="00991CB8" w:rsidP="00696867">
      <w:pPr>
        <w:pStyle w:val="PargrafodaLista"/>
        <w:numPr>
          <w:ilvl w:val="2"/>
          <w:numId w:val="7"/>
        </w:numPr>
        <w:spacing w:line="360" w:lineRule="auto"/>
        <w:ind w:left="0" w:firstLine="0"/>
        <w:contextualSpacing w:val="0"/>
        <w:jc w:val="both"/>
        <w:rPr>
          <w:rFonts w:eastAsia="Calibri"/>
          <w:sz w:val="22"/>
          <w:szCs w:val="22"/>
          <w:lang w:val="pt-BR"/>
        </w:rPr>
      </w:pPr>
      <w:r w:rsidRPr="004406AA">
        <w:rPr>
          <w:rFonts w:eastAsia="Calibri"/>
          <w:sz w:val="22"/>
          <w:szCs w:val="22"/>
        </w:rPr>
        <w:t>A fiscalização não efetuará o ateste da última e/ou única medição de serviços até que sejam sanadas todas as eventuais pendências que possam vir a ser apontadas no Recebimento Provisório.</w:t>
      </w:r>
    </w:p>
    <w:p w14:paraId="615F3DE9" w14:textId="1EBCE2B4" w:rsidR="00991CB8" w:rsidRPr="004406AA" w:rsidRDefault="00991CB8" w:rsidP="00696867">
      <w:pPr>
        <w:pStyle w:val="PargrafodaLista"/>
        <w:numPr>
          <w:ilvl w:val="2"/>
          <w:numId w:val="7"/>
        </w:numPr>
        <w:spacing w:line="360" w:lineRule="auto"/>
        <w:ind w:left="0" w:firstLine="0"/>
        <w:contextualSpacing w:val="0"/>
        <w:jc w:val="both"/>
        <w:rPr>
          <w:rFonts w:eastAsia="Calibri"/>
          <w:sz w:val="22"/>
          <w:szCs w:val="22"/>
          <w:lang w:val="pt-BR"/>
        </w:rPr>
      </w:pPr>
      <w:r w:rsidRPr="004406AA">
        <w:rPr>
          <w:rFonts w:eastAsia="Calibri"/>
          <w:sz w:val="22"/>
          <w:szCs w:val="22"/>
          <w:lang w:val="pt-BR"/>
        </w:rPr>
        <w:t>Os serviços poderão ser rejeitados, no todo ou em parte, quando em desacordo com as especificações constantes neste Termo de Referência e na proposta, sem prejuízo da aplicação das penalidades.</w:t>
      </w:r>
    </w:p>
    <w:p w14:paraId="1DD6F6C7" w14:textId="77777777" w:rsidR="00991CB8" w:rsidRPr="004406AA" w:rsidRDefault="00991CB8" w:rsidP="00696867">
      <w:pPr>
        <w:pStyle w:val="PargrafodaLista"/>
        <w:numPr>
          <w:ilvl w:val="1"/>
          <w:numId w:val="7"/>
        </w:numPr>
        <w:spacing w:line="360" w:lineRule="auto"/>
        <w:ind w:left="0" w:firstLine="0"/>
        <w:contextualSpacing w:val="0"/>
        <w:jc w:val="both"/>
        <w:rPr>
          <w:rFonts w:eastAsia="Calibri"/>
          <w:sz w:val="22"/>
          <w:szCs w:val="22"/>
          <w:lang w:val="pt-BR"/>
        </w:rPr>
      </w:pPr>
      <w:r w:rsidRPr="004406AA">
        <w:rPr>
          <w:rFonts w:eastAsia="Calibri"/>
          <w:sz w:val="22"/>
          <w:szCs w:val="22"/>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5AC5EFAE" w14:textId="77777777" w:rsidR="00991CB8" w:rsidRPr="004406AA" w:rsidRDefault="00991CB8" w:rsidP="00696867">
      <w:pPr>
        <w:pStyle w:val="PargrafodaLista"/>
        <w:numPr>
          <w:ilvl w:val="1"/>
          <w:numId w:val="7"/>
        </w:numPr>
        <w:spacing w:line="360" w:lineRule="auto"/>
        <w:ind w:left="0" w:firstLine="0"/>
        <w:contextualSpacing w:val="0"/>
        <w:jc w:val="both"/>
        <w:rPr>
          <w:rFonts w:eastAsia="Calibri"/>
          <w:sz w:val="22"/>
          <w:szCs w:val="22"/>
          <w:lang w:val="pt-BR"/>
        </w:rPr>
      </w:pPr>
      <w:r w:rsidRPr="004406AA">
        <w:rPr>
          <w:rFonts w:eastAsia="Calibri"/>
          <w:sz w:val="22"/>
          <w:szCs w:val="22"/>
          <w:lang w:val="pt-BR"/>
        </w:rPr>
        <w:t>Os serviços serão recebidos definitivamente no prazo de 15 (quinze) dias, contados do recebimento provisório, por servidor ou comissão designada pela autoridade competente, após a verificação da qualidade e quantidade do serviço e consequente aceitação mediante termo detalhado, obedecendo os seguintes procedimentos:</w:t>
      </w:r>
    </w:p>
    <w:p w14:paraId="7688D9AC" w14:textId="77777777" w:rsidR="00991CB8" w:rsidRPr="004406AA" w:rsidRDefault="00991CB8" w:rsidP="00696867">
      <w:pPr>
        <w:pStyle w:val="PargrafodaLista"/>
        <w:numPr>
          <w:ilvl w:val="2"/>
          <w:numId w:val="7"/>
        </w:numPr>
        <w:spacing w:line="360" w:lineRule="auto"/>
        <w:ind w:left="0" w:firstLine="0"/>
        <w:contextualSpacing w:val="0"/>
        <w:jc w:val="both"/>
        <w:rPr>
          <w:rFonts w:eastAsia="Calibri"/>
          <w:sz w:val="22"/>
          <w:szCs w:val="22"/>
          <w:lang w:val="pt-BR"/>
        </w:rPr>
      </w:pPr>
      <w:r w:rsidRPr="004406AA">
        <w:rPr>
          <w:rFonts w:eastAsia="Calibri"/>
          <w:sz w:val="22"/>
          <w:szCs w:val="22"/>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r w:rsidRPr="004406AA">
        <w:rPr>
          <w:rFonts w:eastAsia="Calibri"/>
          <w:sz w:val="22"/>
          <w:szCs w:val="22"/>
          <w:lang w:val="pt-BR"/>
        </w:rPr>
        <w:t>.</w:t>
      </w:r>
    </w:p>
    <w:p w14:paraId="7B139829" w14:textId="77777777" w:rsidR="00991CB8" w:rsidRPr="004406AA" w:rsidRDefault="00991CB8" w:rsidP="00696867">
      <w:pPr>
        <w:pStyle w:val="PargrafodaLista"/>
        <w:numPr>
          <w:ilvl w:val="2"/>
          <w:numId w:val="7"/>
        </w:numPr>
        <w:spacing w:line="360" w:lineRule="auto"/>
        <w:ind w:left="0" w:firstLine="0"/>
        <w:contextualSpacing w:val="0"/>
        <w:jc w:val="both"/>
        <w:rPr>
          <w:rFonts w:eastAsia="Calibri"/>
          <w:sz w:val="22"/>
          <w:szCs w:val="22"/>
          <w:lang w:val="pt-BR"/>
        </w:rPr>
      </w:pPr>
      <w:r w:rsidRPr="004406AA">
        <w:rPr>
          <w:rFonts w:eastAsia="Calibri"/>
          <w:sz w:val="22"/>
          <w:szCs w:val="22"/>
          <w:lang w:val="pt-BR"/>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39C166B0" w14:textId="77777777" w:rsidR="00991CB8" w:rsidRPr="004406AA" w:rsidRDefault="00991CB8" w:rsidP="00696867">
      <w:pPr>
        <w:pStyle w:val="PargrafodaLista"/>
        <w:numPr>
          <w:ilvl w:val="2"/>
          <w:numId w:val="7"/>
        </w:numPr>
        <w:spacing w:line="360" w:lineRule="auto"/>
        <w:ind w:left="0" w:firstLine="0"/>
        <w:contextualSpacing w:val="0"/>
        <w:jc w:val="both"/>
        <w:rPr>
          <w:rFonts w:eastAsia="Calibri"/>
          <w:sz w:val="22"/>
          <w:szCs w:val="22"/>
          <w:lang w:val="pt-BR"/>
        </w:rPr>
      </w:pPr>
      <w:r w:rsidRPr="004406AA">
        <w:rPr>
          <w:rFonts w:eastAsia="Calibri"/>
          <w:sz w:val="22"/>
          <w:szCs w:val="22"/>
        </w:rPr>
        <w:t>Emitir Termo Detalhado para efeito de recebimento definitivo dos serviços prestados, com base nos relatórios e documentações apresentadas; e</w:t>
      </w:r>
    </w:p>
    <w:p w14:paraId="4B8D4946" w14:textId="77777777" w:rsidR="00991CB8" w:rsidRPr="004406AA" w:rsidRDefault="00991CB8" w:rsidP="00696867">
      <w:pPr>
        <w:pStyle w:val="PargrafodaLista"/>
        <w:numPr>
          <w:ilvl w:val="2"/>
          <w:numId w:val="7"/>
        </w:numPr>
        <w:spacing w:line="360" w:lineRule="auto"/>
        <w:ind w:left="0" w:firstLine="0"/>
        <w:contextualSpacing w:val="0"/>
        <w:jc w:val="both"/>
        <w:rPr>
          <w:rFonts w:eastAsia="Calibri"/>
          <w:sz w:val="22"/>
          <w:szCs w:val="22"/>
          <w:lang w:val="pt-BR"/>
        </w:rPr>
      </w:pPr>
      <w:r w:rsidRPr="004406AA">
        <w:rPr>
          <w:rFonts w:eastAsia="Calibri"/>
          <w:sz w:val="22"/>
          <w:szCs w:val="22"/>
        </w:rPr>
        <w:t>Comunicar a empresa para que emita a Nota Fiscal ou Fatura, com o valor exato dimensionado pela fiscalização.</w:t>
      </w:r>
    </w:p>
    <w:p w14:paraId="0640EC62" w14:textId="77777777" w:rsidR="00991CB8" w:rsidRPr="004406AA" w:rsidRDefault="00991CB8" w:rsidP="00696867">
      <w:pPr>
        <w:pStyle w:val="PargrafodaLista"/>
        <w:numPr>
          <w:ilvl w:val="2"/>
          <w:numId w:val="7"/>
        </w:numPr>
        <w:spacing w:line="360" w:lineRule="auto"/>
        <w:ind w:left="0" w:firstLine="0"/>
        <w:contextualSpacing w:val="0"/>
        <w:jc w:val="both"/>
        <w:rPr>
          <w:rFonts w:eastAsia="Calibri"/>
          <w:sz w:val="22"/>
          <w:szCs w:val="22"/>
          <w:lang w:val="pt-BR"/>
        </w:rPr>
      </w:pPr>
      <w:r w:rsidRPr="004406AA">
        <w:rPr>
          <w:rFonts w:eastAsia="Calibri"/>
          <w:sz w:val="22"/>
          <w:szCs w:val="22"/>
        </w:rPr>
        <w:t>Enviar a documentação pertinente ao setor de contratos para a formalização dos procedimentos de liquidação e pagamento, no valor dimensionado pela fiscalização e gestão.</w:t>
      </w:r>
    </w:p>
    <w:p w14:paraId="03B918F0" w14:textId="2C0B9EC8" w:rsidR="00991CB8" w:rsidRPr="004406AA" w:rsidRDefault="00991CB8" w:rsidP="00696867">
      <w:pPr>
        <w:pStyle w:val="PargrafodaLista"/>
        <w:numPr>
          <w:ilvl w:val="1"/>
          <w:numId w:val="7"/>
        </w:numPr>
        <w:spacing w:line="360" w:lineRule="auto"/>
        <w:ind w:left="0" w:firstLine="0"/>
        <w:contextualSpacing w:val="0"/>
        <w:jc w:val="both"/>
        <w:rPr>
          <w:rFonts w:eastAsia="Calibri"/>
          <w:sz w:val="22"/>
          <w:szCs w:val="22"/>
          <w:lang w:val="pt-BR"/>
        </w:rPr>
      </w:pPr>
      <w:r w:rsidRPr="004406AA">
        <w:rPr>
          <w:rFonts w:eastAsia="Calibri"/>
          <w:sz w:val="22"/>
          <w:szCs w:val="22"/>
        </w:rPr>
        <w:t>No caso de controvérsia sobre a execução do objeto, quanto à dimensão, qualidade e quantidade, deverá ser observado o teor do art. 143 da Lei nº 14.133, de 2021, comunicando-se à empresa para emissão de Nota Fiscal no que pertine</w:t>
      </w:r>
      <w:r w:rsidR="0000469C" w:rsidRPr="004406AA">
        <w:rPr>
          <w:rFonts w:eastAsia="Calibri"/>
          <w:sz w:val="22"/>
          <w:szCs w:val="22"/>
        </w:rPr>
        <w:t>nte</w:t>
      </w:r>
      <w:r w:rsidRPr="004406AA">
        <w:rPr>
          <w:rFonts w:eastAsia="Calibri"/>
          <w:sz w:val="22"/>
          <w:szCs w:val="22"/>
        </w:rPr>
        <w:t xml:space="preserve"> à parcela incontroversa da execução do objeto, para efeito de liquidação e pagamento.</w:t>
      </w:r>
    </w:p>
    <w:p w14:paraId="6EFE5E8A" w14:textId="77777777" w:rsidR="00991CB8" w:rsidRPr="004406AA" w:rsidRDefault="00991CB8" w:rsidP="00696867">
      <w:pPr>
        <w:pStyle w:val="PargrafodaLista"/>
        <w:numPr>
          <w:ilvl w:val="1"/>
          <w:numId w:val="7"/>
        </w:numPr>
        <w:spacing w:line="360" w:lineRule="auto"/>
        <w:ind w:left="0" w:firstLine="0"/>
        <w:contextualSpacing w:val="0"/>
        <w:jc w:val="both"/>
        <w:rPr>
          <w:rFonts w:eastAsia="Calibri"/>
          <w:sz w:val="22"/>
          <w:szCs w:val="22"/>
          <w:lang w:val="pt-BR"/>
        </w:rPr>
      </w:pPr>
      <w:r w:rsidRPr="004406AA">
        <w:rPr>
          <w:rFonts w:eastAsia="Calibri"/>
          <w:sz w:val="22"/>
          <w:szCs w:val="22"/>
          <w:lang w:val="pt-BR"/>
        </w:rPr>
        <w:t>Nenhum prazo de recebimento ocorrerá enquanto pendente a solução, pelo contratado, de inconsistências verificadas na execução do objeto ou no instrumento de cobrança.</w:t>
      </w:r>
    </w:p>
    <w:p w14:paraId="2F7DCC8B" w14:textId="77777777" w:rsidR="00991CB8" w:rsidRPr="004406AA" w:rsidRDefault="00991CB8" w:rsidP="00696867">
      <w:pPr>
        <w:pStyle w:val="PargrafodaLista"/>
        <w:numPr>
          <w:ilvl w:val="1"/>
          <w:numId w:val="7"/>
        </w:numPr>
        <w:spacing w:line="360" w:lineRule="auto"/>
        <w:ind w:left="0" w:firstLine="0"/>
        <w:contextualSpacing w:val="0"/>
        <w:jc w:val="both"/>
        <w:rPr>
          <w:rFonts w:eastAsia="Calibri"/>
          <w:sz w:val="22"/>
          <w:szCs w:val="22"/>
          <w:lang w:val="pt-BR"/>
        </w:rPr>
      </w:pPr>
      <w:r w:rsidRPr="004406AA">
        <w:rPr>
          <w:rFonts w:eastAsia="Calibri"/>
          <w:sz w:val="22"/>
          <w:szCs w:val="22"/>
          <w:lang w:val="pt-BR"/>
        </w:rPr>
        <w:t>O recebimento provisório ou definitivo não excluirá a responsabilidade civil pela solidez e pela segurança do serviço nem a responsabilidade ético-profissional pela perfeita execução do contrato.</w:t>
      </w:r>
    </w:p>
    <w:p w14:paraId="52F59DA3" w14:textId="24979BAF" w:rsidR="00991CB8" w:rsidRPr="004406AA" w:rsidRDefault="00991CB8" w:rsidP="00696867">
      <w:pPr>
        <w:pStyle w:val="PargrafodaLista"/>
        <w:numPr>
          <w:ilvl w:val="1"/>
          <w:numId w:val="7"/>
        </w:numPr>
        <w:spacing w:line="360" w:lineRule="auto"/>
        <w:ind w:left="0" w:firstLine="0"/>
        <w:contextualSpacing w:val="0"/>
        <w:jc w:val="both"/>
        <w:rPr>
          <w:rFonts w:eastAsia="Calibri"/>
          <w:sz w:val="22"/>
          <w:szCs w:val="22"/>
          <w:lang w:val="pt-BR"/>
        </w:rPr>
      </w:pPr>
      <w:r w:rsidRPr="004406AA">
        <w:rPr>
          <w:rFonts w:eastAsia="Calibri"/>
          <w:sz w:val="22"/>
          <w:szCs w:val="22"/>
          <w:lang w:val="pt-BR"/>
        </w:rPr>
        <w:t>Recebida a Nota Fiscal ou documento de cobrança equivalente, correrá o prazo de dez dias úteis para fins de liquidação, na forma desta seção, prorrogáveis por igual período.</w:t>
      </w:r>
    </w:p>
    <w:p w14:paraId="1E3214BD" w14:textId="77777777" w:rsidR="00991CB8" w:rsidRPr="004406AA" w:rsidRDefault="00991CB8" w:rsidP="00696867">
      <w:pPr>
        <w:pStyle w:val="PargrafodaLista"/>
        <w:numPr>
          <w:ilvl w:val="1"/>
          <w:numId w:val="7"/>
        </w:numPr>
        <w:spacing w:line="360" w:lineRule="auto"/>
        <w:ind w:left="0" w:firstLine="0"/>
        <w:contextualSpacing w:val="0"/>
        <w:jc w:val="both"/>
        <w:rPr>
          <w:rFonts w:eastAsia="Calibri"/>
          <w:sz w:val="22"/>
          <w:szCs w:val="22"/>
          <w:lang w:val="pt-BR"/>
        </w:rPr>
      </w:pPr>
      <w:r w:rsidRPr="004406AA">
        <w:rPr>
          <w:rFonts w:eastAsia="Calibri"/>
          <w:sz w:val="22"/>
          <w:szCs w:val="22"/>
        </w:rPr>
        <w:t>Para fins de liquidação, o setor competente deve verificar se a Nota Fiscal ou Fatura apresentada expressa os elementos necessários e essenciais do documento, tais como:</w:t>
      </w:r>
    </w:p>
    <w:p w14:paraId="025259BA" w14:textId="77777777" w:rsidR="00991CB8" w:rsidRPr="004406AA" w:rsidRDefault="00991CB8" w:rsidP="00696867">
      <w:pPr>
        <w:pStyle w:val="PargrafodaLista"/>
        <w:spacing w:line="360" w:lineRule="auto"/>
        <w:ind w:left="0"/>
        <w:contextualSpacing w:val="0"/>
        <w:jc w:val="both"/>
        <w:rPr>
          <w:rFonts w:eastAsia="Calibri"/>
          <w:sz w:val="22"/>
          <w:szCs w:val="22"/>
          <w:lang w:val="pt-BR"/>
        </w:rPr>
      </w:pPr>
      <w:r w:rsidRPr="004406AA">
        <w:rPr>
          <w:rFonts w:eastAsia="Calibri"/>
          <w:sz w:val="22"/>
          <w:szCs w:val="22"/>
          <w:lang w:val="pt-BR"/>
        </w:rPr>
        <w:t>a)</w:t>
      </w:r>
      <w:r w:rsidRPr="004406AA">
        <w:rPr>
          <w:rFonts w:eastAsia="Calibri"/>
          <w:sz w:val="22"/>
          <w:szCs w:val="22"/>
          <w:lang w:val="pt-BR"/>
        </w:rPr>
        <w:tab/>
        <w:t>o prazo de validade;</w:t>
      </w:r>
    </w:p>
    <w:p w14:paraId="2C48D77D" w14:textId="77777777" w:rsidR="00991CB8" w:rsidRPr="004406AA" w:rsidRDefault="00991CB8" w:rsidP="00696867">
      <w:pPr>
        <w:pStyle w:val="PargrafodaLista"/>
        <w:spacing w:line="360" w:lineRule="auto"/>
        <w:ind w:left="0"/>
        <w:contextualSpacing w:val="0"/>
        <w:jc w:val="both"/>
        <w:rPr>
          <w:rFonts w:eastAsia="Calibri"/>
          <w:sz w:val="22"/>
          <w:szCs w:val="22"/>
          <w:lang w:val="pt-BR"/>
        </w:rPr>
      </w:pPr>
      <w:r w:rsidRPr="004406AA">
        <w:rPr>
          <w:rFonts w:eastAsia="Calibri"/>
          <w:sz w:val="22"/>
          <w:szCs w:val="22"/>
          <w:lang w:val="pt-BR"/>
        </w:rPr>
        <w:t>b)</w:t>
      </w:r>
      <w:r w:rsidRPr="004406AA">
        <w:rPr>
          <w:rFonts w:eastAsia="Calibri"/>
          <w:sz w:val="22"/>
          <w:szCs w:val="22"/>
          <w:lang w:val="pt-BR"/>
        </w:rPr>
        <w:tab/>
        <w:t>a data da emissão;</w:t>
      </w:r>
    </w:p>
    <w:p w14:paraId="017FA29E" w14:textId="77777777" w:rsidR="00991CB8" w:rsidRPr="004406AA" w:rsidRDefault="00991CB8" w:rsidP="00696867">
      <w:pPr>
        <w:pStyle w:val="PargrafodaLista"/>
        <w:spacing w:line="360" w:lineRule="auto"/>
        <w:ind w:left="0"/>
        <w:contextualSpacing w:val="0"/>
        <w:jc w:val="both"/>
        <w:rPr>
          <w:rFonts w:eastAsia="Calibri"/>
          <w:sz w:val="22"/>
          <w:szCs w:val="22"/>
          <w:lang w:val="pt-BR"/>
        </w:rPr>
      </w:pPr>
      <w:r w:rsidRPr="004406AA">
        <w:rPr>
          <w:rFonts w:eastAsia="Calibri"/>
          <w:sz w:val="22"/>
          <w:szCs w:val="22"/>
          <w:lang w:val="pt-BR"/>
        </w:rPr>
        <w:t>c)</w:t>
      </w:r>
      <w:r w:rsidRPr="004406AA">
        <w:rPr>
          <w:rFonts w:eastAsia="Calibri"/>
          <w:sz w:val="22"/>
          <w:szCs w:val="22"/>
          <w:lang w:val="pt-BR"/>
        </w:rPr>
        <w:tab/>
        <w:t>os dados do contrato e do órgão contratante;</w:t>
      </w:r>
    </w:p>
    <w:p w14:paraId="188E4777" w14:textId="77777777" w:rsidR="00991CB8" w:rsidRPr="004406AA" w:rsidRDefault="00991CB8" w:rsidP="00696867">
      <w:pPr>
        <w:pStyle w:val="PargrafodaLista"/>
        <w:spacing w:line="360" w:lineRule="auto"/>
        <w:ind w:left="0"/>
        <w:contextualSpacing w:val="0"/>
        <w:jc w:val="both"/>
        <w:rPr>
          <w:rFonts w:eastAsia="Calibri"/>
          <w:sz w:val="22"/>
          <w:szCs w:val="22"/>
          <w:lang w:val="pt-BR"/>
        </w:rPr>
      </w:pPr>
      <w:r w:rsidRPr="004406AA">
        <w:rPr>
          <w:rFonts w:eastAsia="Calibri"/>
          <w:sz w:val="22"/>
          <w:szCs w:val="22"/>
          <w:lang w:val="pt-BR"/>
        </w:rPr>
        <w:t>d)</w:t>
      </w:r>
      <w:r w:rsidRPr="004406AA">
        <w:rPr>
          <w:rFonts w:eastAsia="Calibri"/>
          <w:sz w:val="22"/>
          <w:szCs w:val="22"/>
          <w:lang w:val="pt-BR"/>
        </w:rPr>
        <w:tab/>
        <w:t>o período respectivo de execução do contrato;</w:t>
      </w:r>
    </w:p>
    <w:p w14:paraId="25585F53" w14:textId="77777777" w:rsidR="00991CB8" w:rsidRPr="004406AA" w:rsidRDefault="00991CB8" w:rsidP="00696867">
      <w:pPr>
        <w:pStyle w:val="PargrafodaLista"/>
        <w:spacing w:line="360" w:lineRule="auto"/>
        <w:ind w:left="0"/>
        <w:contextualSpacing w:val="0"/>
        <w:jc w:val="both"/>
        <w:rPr>
          <w:rFonts w:eastAsia="Calibri"/>
          <w:sz w:val="22"/>
          <w:szCs w:val="22"/>
          <w:lang w:val="pt-BR"/>
        </w:rPr>
      </w:pPr>
      <w:r w:rsidRPr="004406AA">
        <w:rPr>
          <w:rFonts w:eastAsia="Calibri"/>
          <w:sz w:val="22"/>
          <w:szCs w:val="22"/>
          <w:lang w:val="pt-BR"/>
        </w:rPr>
        <w:t>e)</w:t>
      </w:r>
      <w:r w:rsidRPr="004406AA">
        <w:rPr>
          <w:rFonts w:eastAsia="Calibri"/>
          <w:sz w:val="22"/>
          <w:szCs w:val="22"/>
          <w:lang w:val="pt-BR"/>
        </w:rPr>
        <w:tab/>
        <w:t>o valor a pagar; e</w:t>
      </w:r>
    </w:p>
    <w:p w14:paraId="4A4DAFE2" w14:textId="77777777" w:rsidR="00991CB8" w:rsidRPr="004406AA" w:rsidRDefault="00991CB8" w:rsidP="00696867">
      <w:pPr>
        <w:pStyle w:val="PargrafodaLista"/>
        <w:spacing w:line="360" w:lineRule="auto"/>
        <w:ind w:left="0"/>
        <w:contextualSpacing w:val="0"/>
        <w:jc w:val="both"/>
        <w:rPr>
          <w:rFonts w:eastAsia="Calibri"/>
          <w:sz w:val="22"/>
          <w:szCs w:val="22"/>
          <w:lang w:val="pt-BR"/>
        </w:rPr>
      </w:pPr>
      <w:r w:rsidRPr="004406AA">
        <w:rPr>
          <w:rFonts w:eastAsia="Calibri"/>
          <w:sz w:val="22"/>
          <w:szCs w:val="22"/>
          <w:lang w:val="pt-BR"/>
        </w:rPr>
        <w:t>f)</w:t>
      </w:r>
      <w:r w:rsidRPr="004406AA">
        <w:rPr>
          <w:rFonts w:eastAsia="Calibri"/>
          <w:sz w:val="22"/>
          <w:szCs w:val="22"/>
          <w:lang w:val="pt-BR"/>
        </w:rPr>
        <w:tab/>
        <w:t>eventual destaque do valor de retenções tributárias cabíveis.</w:t>
      </w:r>
    </w:p>
    <w:p w14:paraId="21614031" w14:textId="77777777" w:rsidR="00991CB8" w:rsidRPr="004406AA" w:rsidRDefault="00991CB8" w:rsidP="00696867">
      <w:pPr>
        <w:pStyle w:val="PargrafodaLista"/>
        <w:numPr>
          <w:ilvl w:val="1"/>
          <w:numId w:val="7"/>
        </w:numPr>
        <w:spacing w:line="360" w:lineRule="auto"/>
        <w:ind w:left="0" w:firstLine="0"/>
        <w:contextualSpacing w:val="0"/>
        <w:jc w:val="both"/>
        <w:rPr>
          <w:rFonts w:eastAsia="Calibri"/>
          <w:sz w:val="22"/>
          <w:szCs w:val="22"/>
        </w:rPr>
      </w:pPr>
      <w:r w:rsidRPr="004406AA">
        <w:rPr>
          <w:rFonts w:eastAsia="Calibri"/>
          <w:sz w:val="22"/>
          <w:szCs w:val="22"/>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2AE853BF" w14:textId="77777777" w:rsidR="00991CB8" w:rsidRPr="004406AA" w:rsidRDefault="00991CB8" w:rsidP="00696867">
      <w:pPr>
        <w:pStyle w:val="PargrafodaLista"/>
        <w:numPr>
          <w:ilvl w:val="1"/>
          <w:numId w:val="7"/>
        </w:numPr>
        <w:spacing w:line="360" w:lineRule="auto"/>
        <w:ind w:left="0" w:firstLine="0"/>
        <w:contextualSpacing w:val="0"/>
        <w:jc w:val="both"/>
        <w:rPr>
          <w:rFonts w:eastAsia="Calibri"/>
          <w:sz w:val="22"/>
          <w:szCs w:val="22"/>
          <w:lang w:val="pt-BR"/>
        </w:rPr>
      </w:pPr>
      <w:r w:rsidRPr="004406AA">
        <w:rPr>
          <w:rFonts w:eastAsia="Calibri"/>
          <w:sz w:val="22"/>
          <w:szCs w:val="22"/>
        </w:rPr>
        <w:t>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68 da Lei nº 14.133/2021.</w:t>
      </w:r>
    </w:p>
    <w:p w14:paraId="2DE185DA" w14:textId="77777777" w:rsidR="00991CB8" w:rsidRPr="004406AA" w:rsidRDefault="00991CB8" w:rsidP="00696867">
      <w:pPr>
        <w:pStyle w:val="PargrafodaLista"/>
        <w:numPr>
          <w:ilvl w:val="1"/>
          <w:numId w:val="7"/>
        </w:numPr>
        <w:spacing w:line="360" w:lineRule="auto"/>
        <w:ind w:left="0" w:firstLine="0"/>
        <w:contextualSpacing w:val="0"/>
        <w:jc w:val="both"/>
        <w:rPr>
          <w:rFonts w:eastAsia="Calibri"/>
          <w:sz w:val="22"/>
          <w:szCs w:val="22"/>
          <w:lang w:val="pt-BR"/>
        </w:rPr>
      </w:pPr>
      <w:r w:rsidRPr="004406AA">
        <w:rPr>
          <w:rFonts w:eastAsia="Calibri"/>
          <w:sz w:val="22"/>
          <w:szCs w:val="22"/>
          <w:lang w:val="pt-BR"/>
        </w:rPr>
        <w:t>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3FD8D044" w14:textId="77777777" w:rsidR="00991CB8" w:rsidRPr="004406AA" w:rsidRDefault="00991CB8" w:rsidP="00696867">
      <w:pPr>
        <w:pStyle w:val="PargrafodaLista"/>
        <w:numPr>
          <w:ilvl w:val="1"/>
          <w:numId w:val="7"/>
        </w:numPr>
        <w:spacing w:line="360" w:lineRule="auto"/>
        <w:ind w:left="0" w:firstLine="0"/>
        <w:contextualSpacing w:val="0"/>
        <w:jc w:val="both"/>
        <w:rPr>
          <w:rFonts w:eastAsia="Calibri"/>
          <w:sz w:val="22"/>
          <w:szCs w:val="22"/>
          <w:lang w:val="pt-BR"/>
        </w:rPr>
      </w:pPr>
      <w:r w:rsidRPr="004406AA">
        <w:rPr>
          <w:rFonts w:eastAsia="Calibri"/>
          <w:sz w:val="22"/>
          <w:szCs w:val="22"/>
          <w:lang w:val="pt-BR"/>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BBA92E5" w14:textId="77777777" w:rsidR="00991CB8" w:rsidRPr="004406AA" w:rsidRDefault="00991CB8" w:rsidP="00696867">
      <w:pPr>
        <w:pStyle w:val="PargrafodaLista"/>
        <w:numPr>
          <w:ilvl w:val="1"/>
          <w:numId w:val="7"/>
        </w:numPr>
        <w:spacing w:line="360" w:lineRule="auto"/>
        <w:ind w:left="0" w:firstLine="0"/>
        <w:contextualSpacing w:val="0"/>
        <w:jc w:val="both"/>
        <w:rPr>
          <w:rFonts w:eastAsia="Calibri"/>
          <w:sz w:val="22"/>
          <w:szCs w:val="22"/>
          <w:lang w:val="pt-BR"/>
        </w:rPr>
      </w:pPr>
      <w:r w:rsidRPr="004406AA">
        <w:rPr>
          <w:rFonts w:eastAsia="Calibri"/>
          <w:sz w:val="22"/>
          <w:szCs w:val="22"/>
          <w:lang w:val="pt-BR"/>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FA2655C" w14:textId="77777777" w:rsidR="00991CB8" w:rsidRPr="004406AA" w:rsidRDefault="00991CB8" w:rsidP="00696867">
      <w:pPr>
        <w:pStyle w:val="PargrafodaLista"/>
        <w:numPr>
          <w:ilvl w:val="1"/>
          <w:numId w:val="7"/>
        </w:numPr>
        <w:spacing w:line="360" w:lineRule="auto"/>
        <w:ind w:left="0" w:firstLine="0"/>
        <w:contextualSpacing w:val="0"/>
        <w:jc w:val="both"/>
        <w:rPr>
          <w:rFonts w:eastAsia="Calibri"/>
          <w:sz w:val="22"/>
          <w:szCs w:val="22"/>
          <w:lang w:val="pt-BR"/>
        </w:rPr>
      </w:pPr>
      <w:r w:rsidRPr="004406AA">
        <w:rPr>
          <w:rFonts w:eastAsia="Calibri"/>
          <w:sz w:val="22"/>
          <w:szCs w:val="22"/>
        </w:rPr>
        <w:t>Persistindo a irregularidade, o contratante deverá adotar as medidas necessárias à rescisão contratual nos autos do processo administrativo correspondente, assegurada ao contratado a ampla defesa.</w:t>
      </w:r>
    </w:p>
    <w:p w14:paraId="54175229" w14:textId="77777777" w:rsidR="00991CB8" w:rsidRPr="004406AA" w:rsidRDefault="00991CB8" w:rsidP="00696867">
      <w:pPr>
        <w:pStyle w:val="PargrafodaLista"/>
        <w:numPr>
          <w:ilvl w:val="1"/>
          <w:numId w:val="7"/>
        </w:numPr>
        <w:spacing w:line="360" w:lineRule="auto"/>
        <w:ind w:left="0" w:firstLine="0"/>
        <w:contextualSpacing w:val="0"/>
        <w:jc w:val="both"/>
        <w:rPr>
          <w:rFonts w:eastAsia="Calibri"/>
          <w:sz w:val="22"/>
          <w:szCs w:val="22"/>
          <w:lang w:val="pt-BR"/>
        </w:rPr>
      </w:pPr>
      <w:r w:rsidRPr="004406AA">
        <w:rPr>
          <w:rFonts w:eastAsia="Calibri"/>
          <w:sz w:val="22"/>
          <w:szCs w:val="22"/>
        </w:rPr>
        <w:t>Havendo a efetiva execução do objeto, os pagamentos serão realizados normalmente, até que se decida pela rescisão do contrato, caso o contratado não regularize sua situação junto ao SICAF</w:t>
      </w:r>
      <w:r w:rsidRPr="004406AA">
        <w:rPr>
          <w:rFonts w:eastAsia="Calibri"/>
          <w:sz w:val="22"/>
          <w:szCs w:val="22"/>
          <w:lang w:val="pt-BR"/>
        </w:rPr>
        <w:t>.</w:t>
      </w:r>
    </w:p>
    <w:p w14:paraId="32A4978B" w14:textId="271539A4" w:rsidR="00991CB8" w:rsidRPr="004406AA" w:rsidRDefault="00991CB8" w:rsidP="00696867">
      <w:pPr>
        <w:pStyle w:val="PargrafodaLista"/>
        <w:numPr>
          <w:ilvl w:val="1"/>
          <w:numId w:val="7"/>
        </w:numPr>
        <w:spacing w:line="360" w:lineRule="auto"/>
        <w:ind w:left="0" w:firstLine="0"/>
        <w:contextualSpacing w:val="0"/>
        <w:jc w:val="both"/>
        <w:rPr>
          <w:rFonts w:eastAsia="Calibri"/>
          <w:sz w:val="22"/>
          <w:szCs w:val="22"/>
          <w:lang w:val="pt-BR"/>
        </w:rPr>
      </w:pPr>
      <w:r w:rsidRPr="004406AA">
        <w:rPr>
          <w:rFonts w:eastAsia="Calibri"/>
          <w:sz w:val="22"/>
          <w:szCs w:val="22"/>
        </w:rPr>
        <w:t>O pagamento será efetuado no prazo máximo de até dez dias úteis, contados da finalização da liquidação da despesa, conforme seção anterior.</w:t>
      </w:r>
    </w:p>
    <w:p w14:paraId="3630D9BA" w14:textId="77777777" w:rsidR="00991CB8" w:rsidRPr="004406AA" w:rsidRDefault="00991CB8" w:rsidP="00696867">
      <w:pPr>
        <w:pStyle w:val="PargrafodaLista"/>
        <w:numPr>
          <w:ilvl w:val="1"/>
          <w:numId w:val="7"/>
        </w:numPr>
        <w:spacing w:line="360" w:lineRule="auto"/>
        <w:ind w:left="0" w:firstLine="0"/>
        <w:contextualSpacing w:val="0"/>
        <w:jc w:val="both"/>
        <w:rPr>
          <w:rFonts w:eastAsia="Calibri"/>
          <w:sz w:val="22"/>
          <w:szCs w:val="22"/>
          <w:lang w:val="pt-BR"/>
        </w:rPr>
      </w:pPr>
      <w:r w:rsidRPr="004406AA">
        <w:rPr>
          <w:rFonts w:eastAsia="Calibri"/>
          <w:sz w:val="22"/>
          <w:szCs w:val="22"/>
        </w:rPr>
        <w:t>O pagamento será realizado através de ordem bancária, para crédito em banco, agência e conta corrente indicados pelo contratado.</w:t>
      </w:r>
    </w:p>
    <w:p w14:paraId="0B1D8E57" w14:textId="77777777" w:rsidR="00991CB8" w:rsidRPr="004406AA" w:rsidRDefault="00991CB8" w:rsidP="00696867">
      <w:pPr>
        <w:pStyle w:val="PargrafodaLista"/>
        <w:numPr>
          <w:ilvl w:val="1"/>
          <w:numId w:val="7"/>
        </w:numPr>
        <w:spacing w:line="360" w:lineRule="auto"/>
        <w:ind w:left="0" w:firstLine="0"/>
        <w:contextualSpacing w:val="0"/>
        <w:jc w:val="both"/>
        <w:rPr>
          <w:rFonts w:eastAsia="Calibri"/>
          <w:sz w:val="22"/>
          <w:szCs w:val="22"/>
          <w:lang w:val="pt-BR"/>
        </w:rPr>
      </w:pPr>
      <w:r w:rsidRPr="004406AA">
        <w:rPr>
          <w:rFonts w:eastAsia="Calibri"/>
          <w:sz w:val="22"/>
          <w:szCs w:val="22"/>
        </w:rPr>
        <w:t>Será considerada data do pagamento o dia em que constar como emitida a ordem bancária para pagamento.</w:t>
      </w:r>
    </w:p>
    <w:p w14:paraId="07EA43F3" w14:textId="77777777" w:rsidR="00991CB8" w:rsidRPr="004406AA" w:rsidRDefault="00991CB8" w:rsidP="00696867">
      <w:pPr>
        <w:pStyle w:val="PargrafodaLista"/>
        <w:numPr>
          <w:ilvl w:val="1"/>
          <w:numId w:val="7"/>
        </w:numPr>
        <w:spacing w:line="360" w:lineRule="auto"/>
        <w:ind w:left="0" w:firstLine="0"/>
        <w:contextualSpacing w:val="0"/>
        <w:jc w:val="both"/>
        <w:rPr>
          <w:rFonts w:eastAsia="Calibri"/>
          <w:sz w:val="22"/>
          <w:szCs w:val="22"/>
          <w:lang w:val="pt-BR"/>
        </w:rPr>
      </w:pPr>
      <w:r w:rsidRPr="004406AA">
        <w:rPr>
          <w:rFonts w:eastAsia="Calibri"/>
          <w:sz w:val="22"/>
          <w:szCs w:val="22"/>
        </w:rPr>
        <w:t>Quando do pagamento, será efetuada a retenção tributária prevista na legislação aplicável.</w:t>
      </w:r>
    </w:p>
    <w:p w14:paraId="413D786D" w14:textId="77777777" w:rsidR="00991CB8" w:rsidRPr="004406AA" w:rsidRDefault="00991CB8" w:rsidP="00696867">
      <w:pPr>
        <w:pStyle w:val="PargrafodaLista"/>
        <w:numPr>
          <w:ilvl w:val="2"/>
          <w:numId w:val="7"/>
        </w:numPr>
        <w:spacing w:line="360" w:lineRule="auto"/>
        <w:ind w:left="0" w:firstLine="0"/>
        <w:contextualSpacing w:val="0"/>
        <w:jc w:val="both"/>
        <w:rPr>
          <w:rFonts w:eastAsia="Calibri"/>
          <w:sz w:val="22"/>
          <w:szCs w:val="22"/>
          <w:lang w:val="pt-BR"/>
        </w:rPr>
      </w:pPr>
      <w:r w:rsidRPr="004406AA">
        <w:rPr>
          <w:rFonts w:eastAsia="Calibri"/>
          <w:sz w:val="22"/>
          <w:szCs w:val="22"/>
        </w:rPr>
        <w:t>Independentemente do percentual de tributo inserido na planilha, quando houver, serão retidos na fonte, quando da realização do pagamento, os percentuais estabelecidos na legislação vigente.</w:t>
      </w:r>
    </w:p>
    <w:p w14:paraId="131CB5DD" w14:textId="6F2AD578" w:rsidR="00BD1D08" w:rsidRPr="004406AA" w:rsidRDefault="00991CB8" w:rsidP="00696867">
      <w:pPr>
        <w:pStyle w:val="PargrafodaLista"/>
        <w:numPr>
          <w:ilvl w:val="1"/>
          <w:numId w:val="7"/>
        </w:numPr>
        <w:spacing w:line="360" w:lineRule="auto"/>
        <w:ind w:left="0" w:firstLine="0"/>
        <w:contextualSpacing w:val="0"/>
        <w:jc w:val="both"/>
        <w:rPr>
          <w:rFonts w:eastAsia="Calibri"/>
          <w:sz w:val="22"/>
          <w:szCs w:val="22"/>
          <w:lang w:val="pt-BR"/>
        </w:rPr>
      </w:pPr>
      <w:r w:rsidRPr="004406AA">
        <w:rPr>
          <w:rFonts w:eastAsia="Calibri"/>
          <w:sz w:val="22"/>
          <w:szCs w:val="22"/>
          <w:lang w:val="pt-BR"/>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2CA8890" w14:textId="77777777" w:rsidR="00867786" w:rsidRPr="004406AA" w:rsidRDefault="001A27B9" w:rsidP="00696867">
      <w:pPr>
        <w:pStyle w:val="PargrafodaLista"/>
        <w:numPr>
          <w:ilvl w:val="0"/>
          <w:numId w:val="7"/>
        </w:numPr>
        <w:spacing w:line="360" w:lineRule="auto"/>
        <w:ind w:left="0" w:firstLine="0"/>
        <w:contextualSpacing w:val="0"/>
        <w:jc w:val="both"/>
        <w:rPr>
          <w:rFonts w:eastAsia="Calibri"/>
          <w:b/>
          <w:sz w:val="22"/>
          <w:szCs w:val="22"/>
        </w:rPr>
      </w:pPr>
      <w:r w:rsidRPr="004406AA">
        <w:rPr>
          <w:b/>
          <w:sz w:val="22"/>
          <w:szCs w:val="22"/>
        </w:rPr>
        <w:t xml:space="preserve">FORMA E CRITÉRIOS DE SELEÇÃO DO FORNECEDOR </w:t>
      </w:r>
    </w:p>
    <w:p w14:paraId="2F4F6791" w14:textId="31D4EC0A" w:rsidR="001C1E0F" w:rsidRPr="00696867" w:rsidRDefault="00EC6D87" w:rsidP="00696867">
      <w:pPr>
        <w:pStyle w:val="PargrafodaLista"/>
        <w:numPr>
          <w:ilvl w:val="1"/>
          <w:numId w:val="7"/>
        </w:numPr>
        <w:tabs>
          <w:tab w:val="left" w:pos="0"/>
        </w:tabs>
        <w:spacing w:line="360" w:lineRule="auto"/>
        <w:ind w:left="0" w:firstLine="0"/>
        <w:contextualSpacing w:val="0"/>
        <w:jc w:val="both"/>
        <w:rPr>
          <w:rFonts w:eastAsia="Calibri"/>
          <w:b/>
          <w:sz w:val="22"/>
          <w:szCs w:val="22"/>
        </w:rPr>
      </w:pPr>
      <w:r w:rsidRPr="00EC6D87">
        <w:rPr>
          <w:rFonts w:eastAsia="Calibri"/>
          <w:iCs/>
          <w:sz w:val="22"/>
          <w:szCs w:val="22"/>
          <w:lang w:val="pt-BR"/>
        </w:rPr>
        <w:t xml:space="preserve">O </w:t>
      </w:r>
      <w:r w:rsidRPr="00EC6D87">
        <w:rPr>
          <w:rFonts w:eastAsia="Calibri"/>
          <w:sz w:val="22"/>
          <w:szCs w:val="22"/>
          <w:lang w:val="pt-BR"/>
        </w:rPr>
        <w:t xml:space="preserve">contratado </w:t>
      </w:r>
      <w:r w:rsidRPr="00EC6D87">
        <w:rPr>
          <w:rFonts w:eastAsia="Calibri"/>
          <w:iCs/>
          <w:sz w:val="22"/>
          <w:szCs w:val="22"/>
          <w:lang w:val="pt-BR"/>
        </w:rPr>
        <w:t>será selecionado por meio da realização de procedimento de dispensa de licitação, na forma eletrônica, com fundamento na hipótese do art. 75, inciso II da Lei nº 14.133/2021, que culminará com a seleção da proposta de menor preço por item</w:t>
      </w:r>
      <w:bookmarkStart w:id="6" w:name="_GoBack"/>
      <w:bookmarkEnd w:id="6"/>
      <w:r w:rsidR="00871A89" w:rsidRPr="00696867">
        <w:rPr>
          <w:rFonts w:eastAsia="Calibri"/>
          <w:sz w:val="22"/>
          <w:szCs w:val="22"/>
          <w:lang w:val="pt-BR"/>
        </w:rPr>
        <w:t>.</w:t>
      </w:r>
    </w:p>
    <w:p w14:paraId="677E21A5" w14:textId="788206E5" w:rsidR="001C1E0F" w:rsidRPr="004406AA" w:rsidRDefault="001C1E0F" w:rsidP="00696867">
      <w:pPr>
        <w:pStyle w:val="PargrafodaLista"/>
        <w:numPr>
          <w:ilvl w:val="1"/>
          <w:numId w:val="7"/>
        </w:numPr>
        <w:tabs>
          <w:tab w:val="left" w:pos="0"/>
        </w:tabs>
        <w:spacing w:line="360" w:lineRule="auto"/>
        <w:ind w:left="0" w:firstLine="0"/>
        <w:contextualSpacing w:val="0"/>
        <w:jc w:val="both"/>
        <w:rPr>
          <w:rFonts w:eastAsia="Calibri"/>
          <w:b/>
          <w:sz w:val="22"/>
          <w:szCs w:val="22"/>
        </w:rPr>
      </w:pPr>
      <w:r w:rsidRPr="004406AA">
        <w:rPr>
          <w:iCs/>
          <w:sz w:val="22"/>
          <w:szCs w:val="22"/>
        </w:rPr>
        <w:t xml:space="preserve">Previamente à celebração do contrato, a Administração verificará o eventual descumprimento das condições para contratação, especialmente quanto à existência de sanção que a impeça mediante a consulta a cadastros informativos oficiais, tais como:  </w:t>
      </w:r>
    </w:p>
    <w:p w14:paraId="1B4D19AB" w14:textId="77777777" w:rsidR="00414C7D" w:rsidRPr="004406AA" w:rsidRDefault="001C1E0F" w:rsidP="00696867">
      <w:pPr>
        <w:pStyle w:val="PargrafodaLista"/>
        <w:numPr>
          <w:ilvl w:val="0"/>
          <w:numId w:val="18"/>
        </w:numPr>
        <w:tabs>
          <w:tab w:val="left" w:pos="0"/>
        </w:tabs>
        <w:spacing w:line="360" w:lineRule="auto"/>
        <w:ind w:left="0" w:firstLine="0"/>
        <w:contextualSpacing w:val="0"/>
        <w:jc w:val="both"/>
        <w:rPr>
          <w:bCs/>
          <w:iCs/>
          <w:sz w:val="22"/>
          <w:szCs w:val="22"/>
          <w:lang w:val="pt-PT"/>
        </w:rPr>
      </w:pPr>
      <w:r w:rsidRPr="004406AA">
        <w:rPr>
          <w:iCs/>
          <w:sz w:val="22"/>
          <w:szCs w:val="22"/>
          <w:lang w:val="pt-PT"/>
        </w:rPr>
        <w:t>Cadastro Nacional de Empresas Inidôneas e Suspensas - CEIS, mantido pela Controladoria-Geral da União (</w:t>
      </w:r>
      <w:r w:rsidRPr="004406AA">
        <w:rPr>
          <w:bCs/>
          <w:iCs/>
          <w:sz w:val="22"/>
          <w:szCs w:val="22"/>
          <w:lang w:val="pt-PT"/>
        </w:rPr>
        <w:t xml:space="preserve">www.portaldatransparencia.gov.br/ceis);  </w:t>
      </w:r>
    </w:p>
    <w:p w14:paraId="3413B00D" w14:textId="77777777" w:rsidR="00414C7D" w:rsidRPr="004406AA" w:rsidRDefault="001C1E0F" w:rsidP="00696867">
      <w:pPr>
        <w:pStyle w:val="PargrafodaLista"/>
        <w:numPr>
          <w:ilvl w:val="0"/>
          <w:numId w:val="18"/>
        </w:numPr>
        <w:tabs>
          <w:tab w:val="left" w:pos="0"/>
        </w:tabs>
        <w:spacing w:line="360" w:lineRule="auto"/>
        <w:ind w:left="0" w:firstLine="0"/>
        <w:contextualSpacing w:val="0"/>
        <w:jc w:val="both"/>
        <w:rPr>
          <w:bCs/>
          <w:iCs/>
          <w:sz w:val="22"/>
          <w:szCs w:val="22"/>
          <w:lang w:val="pt-PT"/>
        </w:rPr>
      </w:pPr>
      <w:r w:rsidRPr="004406AA">
        <w:rPr>
          <w:bCs/>
          <w:iCs/>
          <w:sz w:val="22"/>
          <w:szCs w:val="22"/>
          <w:lang w:val="pt-PT"/>
        </w:rPr>
        <w:t xml:space="preserve">Cadastro Nacional de Condenações Cíveis por Atos de Improbidade Administrativa, mantido pelo Conselho Nacional de Justiça (www.cnj.jus.br/improbidade_adm/consultar_requerido.php).  </w:t>
      </w:r>
    </w:p>
    <w:p w14:paraId="7942A72D" w14:textId="77777777" w:rsidR="00414C7D" w:rsidRPr="004406AA" w:rsidRDefault="001C1E0F" w:rsidP="00696867">
      <w:pPr>
        <w:pStyle w:val="PargrafodaLista"/>
        <w:numPr>
          <w:ilvl w:val="0"/>
          <w:numId w:val="18"/>
        </w:numPr>
        <w:tabs>
          <w:tab w:val="left" w:pos="0"/>
        </w:tabs>
        <w:spacing w:line="360" w:lineRule="auto"/>
        <w:ind w:left="0" w:firstLine="0"/>
        <w:contextualSpacing w:val="0"/>
        <w:jc w:val="both"/>
        <w:rPr>
          <w:bCs/>
          <w:iCs/>
          <w:sz w:val="22"/>
          <w:szCs w:val="22"/>
          <w:lang w:val="pt-PT"/>
        </w:rPr>
      </w:pPr>
      <w:r w:rsidRPr="004406AA">
        <w:rPr>
          <w:bCs/>
          <w:iCs/>
          <w:sz w:val="22"/>
          <w:szCs w:val="22"/>
          <w:lang w:val="pt-PT"/>
        </w:rPr>
        <w:t xml:space="preserve">Lista de Inidôneos mantida pelo Tribunal de Contas da União - TCU; </w:t>
      </w:r>
    </w:p>
    <w:p w14:paraId="4A7D31F2" w14:textId="77777777" w:rsidR="0099744C" w:rsidRPr="004406AA" w:rsidRDefault="001C1E0F" w:rsidP="00696867">
      <w:pPr>
        <w:pStyle w:val="PargrafodaLista"/>
        <w:numPr>
          <w:ilvl w:val="1"/>
          <w:numId w:val="7"/>
        </w:numPr>
        <w:tabs>
          <w:tab w:val="left" w:pos="0"/>
        </w:tabs>
        <w:spacing w:line="360" w:lineRule="auto"/>
        <w:ind w:left="0" w:firstLine="0"/>
        <w:contextualSpacing w:val="0"/>
        <w:jc w:val="both"/>
        <w:rPr>
          <w:bCs/>
          <w:iCs/>
          <w:sz w:val="22"/>
          <w:szCs w:val="22"/>
          <w:lang w:val="pt-PT"/>
        </w:rPr>
      </w:pPr>
      <w:r w:rsidRPr="004406AA">
        <w:rPr>
          <w:bCs/>
          <w:iCs/>
          <w:sz w:val="22"/>
          <w:szCs w:val="22"/>
          <w:lang w:val="pt-PT"/>
        </w:rPr>
        <w:t>Para a consulta de fornecedores pessoa jurídica poderá haver a substituição das consultas das alíneas “a”, “b” e “c” acima pela Consulta Consolidada de Pessoa Jurídica do TCU (</w:t>
      </w:r>
      <w:hyperlink r:id="rId8" w:history="1">
        <w:r w:rsidRPr="004406AA">
          <w:rPr>
            <w:rStyle w:val="Hyperlink"/>
            <w:bCs/>
            <w:iCs/>
            <w:sz w:val="22"/>
            <w:szCs w:val="22"/>
            <w:lang w:val="pt-PT"/>
          </w:rPr>
          <w:t>https://certidoesapf.apps.tcu.gov.br/</w:t>
        </w:r>
      </w:hyperlink>
      <w:r w:rsidRPr="004406AA">
        <w:rPr>
          <w:bCs/>
          <w:iCs/>
          <w:sz w:val="22"/>
          <w:szCs w:val="22"/>
          <w:lang w:val="pt-PT"/>
        </w:rPr>
        <w:t>).</w:t>
      </w:r>
    </w:p>
    <w:p w14:paraId="5D24F334" w14:textId="77777777" w:rsidR="0099744C" w:rsidRPr="004406AA" w:rsidRDefault="001C1E0F" w:rsidP="00696867">
      <w:pPr>
        <w:pStyle w:val="PargrafodaLista"/>
        <w:numPr>
          <w:ilvl w:val="1"/>
          <w:numId w:val="7"/>
        </w:numPr>
        <w:tabs>
          <w:tab w:val="left" w:pos="0"/>
        </w:tabs>
        <w:spacing w:line="360" w:lineRule="auto"/>
        <w:ind w:left="0" w:firstLine="0"/>
        <w:contextualSpacing w:val="0"/>
        <w:jc w:val="both"/>
        <w:rPr>
          <w:iCs/>
          <w:sz w:val="22"/>
          <w:szCs w:val="22"/>
          <w:lang w:val="pt-PT"/>
        </w:rPr>
      </w:pPr>
      <w:r w:rsidRPr="004406AA">
        <w:rPr>
          <w:iCs/>
          <w:sz w:val="22"/>
          <w:szCs w:val="22"/>
          <w:lang w:val="pt-PT"/>
        </w:rPr>
        <w:t>A consulta aos cadastros será realizada em nome da empresa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5ACFD8B3" w14:textId="77777777" w:rsidR="0099744C" w:rsidRPr="004406AA" w:rsidRDefault="001C1E0F" w:rsidP="00696867">
      <w:pPr>
        <w:pStyle w:val="PargrafodaLista"/>
        <w:numPr>
          <w:ilvl w:val="1"/>
          <w:numId w:val="7"/>
        </w:numPr>
        <w:tabs>
          <w:tab w:val="left" w:pos="0"/>
        </w:tabs>
        <w:spacing w:line="360" w:lineRule="auto"/>
        <w:ind w:left="0" w:firstLine="0"/>
        <w:contextualSpacing w:val="0"/>
        <w:jc w:val="both"/>
        <w:rPr>
          <w:iCs/>
          <w:sz w:val="22"/>
          <w:szCs w:val="22"/>
          <w:lang w:val="pt-PT"/>
        </w:rPr>
      </w:pPr>
      <w:r w:rsidRPr="004406AA">
        <w:rPr>
          <w:iCs/>
          <w:sz w:val="22"/>
          <w:szCs w:val="22"/>
          <w:lang w:val="pt-PT"/>
        </w:rPr>
        <w:t>Caso conste na Consulta de Situação do Fornecedor a existência de Ocorrências Impeditivas Indiretas, o gestor diligenciará para verificar se houve fraude por parte das empresas apontadas no Relatório de Ocorrências Impeditivas Indiretas.</w:t>
      </w:r>
    </w:p>
    <w:p w14:paraId="61043518" w14:textId="77777777" w:rsidR="0099744C" w:rsidRPr="004406AA" w:rsidRDefault="001C1E0F" w:rsidP="00696867">
      <w:pPr>
        <w:pStyle w:val="PargrafodaLista"/>
        <w:numPr>
          <w:ilvl w:val="1"/>
          <w:numId w:val="7"/>
        </w:numPr>
        <w:tabs>
          <w:tab w:val="left" w:pos="0"/>
        </w:tabs>
        <w:spacing w:line="360" w:lineRule="auto"/>
        <w:ind w:left="0" w:firstLine="0"/>
        <w:contextualSpacing w:val="0"/>
        <w:jc w:val="both"/>
        <w:rPr>
          <w:iCs/>
          <w:sz w:val="22"/>
          <w:szCs w:val="22"/>
          <w:lang w:val="pt-PT"/>
        </w:rPr>
      </w:pPr>
      <w:r w:rsidRPr="004406AA">
        <w:rPr>
          <w:iCs/>
          <w:sz w:val="22"/>
          <w:szCs w:val="22"/>
          <w:lang w:val="pt-PT"/>
        </w:rPr>
        <w:t>A tentativa de burla será verificada por meio dos vínculos societários, linhas de fornecimento similares, dentre outros.</w:t>
      </w:r>
    </w:p>
    <w:p w14:paraId="2C1121A8" w14:textId="77777777" w:rsidR="0099744C" w:rsidRPr="004406AA" w:rsidRDefault="001C1E0F" w:rsidP="00696867">
      <w:pPr>
        <w:pStyle w:val="PargrafodaLista"/>
        <w:numPr>
          <w:ilvl w:val="1"/>
          <w:numId w:val="7"/>
        </w:numPr>
        <w:tabs>
          <w:tab w:val="left" w:pos="0"/>
        </w:tabs>
        <w:spacing w:line="360" w:lineRule="auto"/>
        <w:ind w:left="0" w:firstLine="0"/>
        <w:contextualSpacing w:val="0"/>
        <w:jc w:val="both"/>
        <w:rPr>
          <w:iCs/>
          <w:sz w:val="22"/>
          <w:szCs w:val="22"/>
          <w:lang w:val="pt-PT"/>
        </w:rPr>
      </w:pPr>
      <w:r w:rsidRPr="004406AA">
        <w:rPr>
          <w:iCs/>
          <w:sz w:val="22"/>
          <w:szCs w:val="22"/>
          <w:lang w:val="pt-PT"/>
        </w:rPr>
        <w:t>O fornecedor será convocado para manifestação previamente a uma eventual negativa de contratação.</w:t>
      </w:r>
    </w:p>
    <w:p w14:paraId="5E312409" w14:textId="77777777" w:rsidR="0099744C" w:rsidRPr="004406AA" w:rsidRDefault="001C1E0F" w:rsidP="00696867">
      <w:pPr>
        <w:pStyle w:val="PargrafodaLista"/>
        <w:numPr>
          <w:ilvl w:val="1"/>
          <w:numId w:val="7"/>
        </w:numPr>
        <w:tabs>
          <w:tab w:val="left" w:pos="0"/>
        </w:tabs>
        <w:spacing w:line="360" w:lineRule="auto"/>
        <w:ind w:left="0" w:firstLine="0"/>
        <w:contextualSpacing w:val="0"/>
        <w:jc w:val="both"/>
        <w:rPr>
          <w:iCs/>
          <w:sz w:val="22"/>
          <w:szCs w:val="22"/>
          <w:lang w:val="pt-PT"/>
        </w:rPr>
      </w:pPr>
      <w:r w:rsidRPr="004406AA">
        <w:rPr>
          <w:iCs/>
          <w:sz w:val="22"/>
          <w:szCs w:val="22"/>
          <w:lang w:val="pt-PT"/>
        </w:rPr>
        <w:t>Não serão aceitos documentos de habilitação com indicação de CNPJ/CPF diferentes, salvo aqueles legalmente permitidos.</w:t>
      </w:r>
    </w:p>
    <w:p w14:paraId="6648A858" w14:textId="77777777" w:rsidR="0099744C" w:rsidRPr="004406AA" w:rsidRDefault="001C1E0F" w:rsidP="00696867">
      <w:pPr>
        <w:pStyle w:val="PargrafodaLista"/>
        <w:numPr>
          <w:ilvl w:val="1"/>
          <w:numId w:val="7"/>
        </w:numPr>
        <w:tabs>
          <w:tab w:val="left" w:pos="0"/>
        </w:tabs>
        <w:spacing w:line="360" w:lineRule="auto"/>
        <w:ind w:left="0" w:firstLine="0"/>
        <w:contextualSpacing w:val="0"/>
        <w:jc w:val="both"/>
        <w:rPr>
          <w:iCs/>
          <w:sz w:val="22"/>
          <w:szCs w:val="22"/>
          <w:lang w:val="pt-PT"/>
        </w:rPr>
      </w:pPr>
      <w:r w:rsidRPr="004406AA">
        <w:rPr>
          <w:iCs/>
          <w:sz w:val="22"/>
          <w:szCs w:val="22"/>
          <w:lang w:val="pt-PT"/>
        </w:rPr>
        <w:t>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2F264465" w14:textId="77777777" w:rsidR="0099744C" w:rsidRPr="004406AA" w:rsidRDefault="001C1E0F" w:rsidP="00696867">
      <w:pPr>
        <w:pStyle w:val="PargrafodaLista"/>
        <w:numPr>
          <w:ilvl w:val="1"/>
          <w:numId w:val="7"/>
        </w:numPr>
        <w:tabs>
          <w:tab w:val="left" w:pos="0"/>
        </w:tabs>
        <w:spacing w:line="360" w:lineRule="auto"/>
        <w:ind w:left="0" w:firstLine="0"/>
        <w:contextualSpacing w:val="0"/>
        <w:jc w:val="both"/>
        <w:rPr>
          <w:iCs/>
          <w:sz w:val="22"/>
          <w:szCs w:val="22"/>
          <w:lang w:val="pt-PT"/>
        </w:rPr>
      </w:pPr>
      <w:r w:rsidRPr="004406AA">
        <w:rPr>
          <w:iCs/>
          <w:sz w:val="22"/>
          <w:szCs w:val="22"/>
          <w:lang w:val="pt-PT"/>
        </w:rPr>
        <w:t>Serão aceitos registros de CNPJ de fornecedor matriz e filial com diferenças de números de documentos pertinentes ao CND e ao CRF/FGTS, quando for comprovada a centralização do recolhimento dessas contribuições.</w:t>
      </w:r>
    </w:p>
    <w:p w14:paraId="569AA090" w14:textId="77777777" w:rsidR="0099744C" w:rsidRPr="004406AA" w:rsidRDefault="001C1E0F" w:rsidP="00696867">
      <w:pPr>
        <w:pStyle w:val="PargrafodaLista"/>
        <w:numPr>
          <w:ilvl w:val="1"/>
          <w:numId w:val="7"/>
        </w:numPr>
        <w:tabs>
          <w:tab w:val="left" w:pos="0"/>
        </w:tabs>
        <w:spacing w:line="360" w:lineRule="auto"/>
        <w:ind w:left="0" w:firstLine="0"/>
        <w:contextualSpacing w:val="0"/>
        <w:jc w:val="both"/>
        <w:rPr>
          <w:iCs/>
          <w:sz w:val="22"/>
          <w:szCs w:val="22"/>
          <w:lang w:val="pt-PT"/>
        </w:rPr>
      </w:pPr>
      <w:r w:rsidRPr="004406AA">
        <w:rPr>
          <w:iCs/>
          <w:sz w:val="22"/>
          <w:szCs w:val="22"/>
          <w:lang w:val="pt-PT"/>
        </w:rPr>
        <w:t>Para fins de contratação, deverá o fornecedor comprovar os seguintes requisitos de habilitação.</w:t>
      </w:r>
    </w:p>
    <w:p w14:paraId="0A46544A" w14:textId="77777777" w:rsidR="00696867" w:rsidRPr="00696867" w:rsidRDefault="00696867" w:rsidP="00696867">
      <w:pPr>
        <w:pStyle w:val="PargrafodaLista"/>
        <w:numPr>
          <w:ilvl w:val="2"/>
          <w:numId w:val="7"/>
        </w:numPr>
        <w:spacing w:line="360" w:lineRule="auto"/>
        <w:ind w:left="0" w:firstLine="0"/>
        <w:jc w:val="both"/>
        <w:rPr>
          <w:sz w:val="22"/>
          <w:szCs w:val="22"/>
        </w:rPr>
      </w:pPr>
      <w:r w:rsidRPr="00696867">
        <w:rPr>
          <w:b/>
          <w:sz w:val="22"/>
          <w:szCs w:val="22"/>
        </w:rPr>
        <w:t>Pessoa física:</w:t>
      </w:r>
      <w:r w:rsidRPr="00696867">
        <w:rPr>
          <w:sz w:val="22"/>
          <w:szCs w:val="22"/>
        </w:rPr>
        <w:t xml:space="preserve"> cédula de identidade (RG) ou documento equivalente que, por força de lei, tenha validade para fins de identificação em todo o território nacional;</w:t>
      </w:r>
    </w:p>
    <w:p w14:paraId="3B6EE27F" w14:textId="3BF1BA29" w:rsidR="0032056D" w:rsidRPr="004406AA" w:rsidRDefault="0032056D" w:rsidP="00696867">
      <w:pPr>
        <w:pStyle w:val="PargrafodaLista"/>
        <w:numPr>
          <w:ilvl w:val="2"/>
          <w:numId w:val="7"/>
        </w:numPr>
        <w:spacing w:line="360" w:lineRule="auto"/>
        <w:ind w:left="0" w:firstLine="0"/>
        <w:contextualSpacing w:val="0"/>
        <w:jc w:val="both"/>
        <w:rPr>
          <w:sz w:val="22"/>
          <w:szCs w:val="22"/>
        </w:rPr>
      </w:pPr>
      <w:r w:rsidRPr="004406AA">
        <w:rPr>
          <w:b/>
          <w:iCs/>
          <w:sz w:val="22"/>
          <w:szCs w:val="22"/>
        </w:rPr>
        <w:t>Empresário individual</w:t>
      </w:r>
      <w:r w:rsidRPr="004406AA">
        <w:rPr>
          <w:iCs/>
          <w:sz w:val="22"/>
          <w:szCs w:val="22"/>
        </w:rPr>
        <w:t>: inscrição no Registro Público de Empresas Mercantis, a cargo da Junta Comercial da respectiva sede;</w:t>
      </w:r>
    </w:p>
    <w:p w14:paraId="27F3F648" w14:textId="77777777" w:rsidR="0032056D" w:rsidRPr="004406AA" w:rsidRDefault="0032056D" w:rsidP="00696867">
      <w:pPr>
        <w:pStyle w:val="PargrafodaLista"/>
        <w:numPr>
          <w:ilvl w:val="2"/>
          <w:numId w:val="7"/>
        </w:numPr>
        <w:spacing w:line="360" w:lineRule="auto"/>
        <w:ind w:left="0" w:firstLine="0"/>
        <w:contextualSpacing w:val="0"/>
        <w:jc w:val="both"/>
        <w:rPr>
          <w:sz w:val="22"/>
          <w:szCs w:val="22"/>
        </w:rPr>
      </w:pPr>
      <w:r w:rsidRPr="004406AA">
        <w:rPr>
          <w:sz w:val="22"/>
          <w:szCs w:val="22"/>
        </w:rPr>
        <w:t xml:space="preserve">Microempreendedor Individual - MEI: Certificado da Condição de Microempreendedor Individual - CCMEI, cuja aceitação ficará condicionada à verificação da autenticidade no sítio www.portaldoempreendedor.gov.br; </w:t>
      </w:r>
    </w:p>
    <w:p w14:paraId="553C0152" w14:textId="77777777" w:rsidR="0032056D" w:rsidRPr="004406AA" w:rsidRDefault="0032056D" w:rsidP="00696867">
      <w:pPr>
        <w:pStyle w:val="PargrafodaLista"/>
        <w:numPr>
          <w:ilvl w:val="2"/>
          <w:numId w:val="7"/>
        </w:numPr>
        <w:spacing w:line="360" w:lineRule="auto"/>
        <w:ind w:left="0" w:firstLine="0"/>
        <w:contextualSpacing w:val="0"/>
        <w:jc w:val="both"/>
        <w:rPr>
          <w:sz w:val="22"/>
          <w:szCs w:val="22"/>
        </w:rPr>
      </w:pPr>
      <w:r w:rsidRPr="004406AA">
        <w:rPr>
          <w:b/>
          <w:sz w:val="22"/>
          <w:szCs w:val="22"/>
        </w:rPr>
        <w:t>Sociedade empresária, sociedade limitada unipessoal – SLU ou sociedade identificada como empresa individual de responsabilidade limitada - EIRELI</w:t>
      </w:r>
      <w:r w:rsidRPr="004406AA">
        <w:rPr>
          <w:sz w:val="22"/>
          <w:szCs w:val="22"/>
        </w:rPr>
        <w:t>: inscrição do ato constitutivo, estatuto ou contrato social no Registro Público de Empresas Mercantis, a cargo da Junta Comercial da respectiva sede, acompanhada de documento comprobatório de seus administradores;</w:t>
      </w:r>
    </w:p>
    <w:p w14:paraId="7A0B8678" w14:textId="77777777" w:rsidR="0032056D" w:rsidRPr="004406AA" w:rsidRDefault="0032056D" w:rsidP="00696867">
      <w:pPr>
        <w:pStyle w:val="PargrafodaLista"/>
        <w:numPr>
          <w:ilvl w:val="2"/>
          <w:numId w:val="7"/>
        </w:numPr>
        <w:spacing w:line="360" w:lineRule="auto"/>
        <w:ind w:left="0" w:firstLine="0"/>
        <w:contextualSpacing w:val="0"/>
        <w:jc w:val="both"/>
        <w:rPr>
          <w:sz w:val="22"/>
          <w:szCs w:val="22"/>
        </w:rPr>
      </w:pPr>
      <w:r w:rsidRPr="004406AA">
        <w:rPr>
          <w:b/>
          <w:sz w:val="22"/>
          <w:szCs w:val="22"/>
        </w:rPr>
        <w:t>Sociedade simples</w:t>
      </w:r>
      <w:r w:rsidRPr="004406AA">
        <w:rPr>
          <w:sz w:val="22"/>
          <w:szCs w:val="22"/>
        </w:rPr>
        <w:t>: inscrição do ato constitutivo no Registro Civil de Pessoas Jurídicas do local de sua sede, acompanhada de documento comprobatório de seus administradores;</w:t>
      </w:r>
    </w:p>
    <w:p w14:paraId="2732A813" w14:textId="77777777" w:rsidR="0032056D" w:rsidRPr="004406AA" w:rsidRDefault="0032056D" w:rsidP="00696867">
      <w:pPr>
        <w:pStyle w:val="PargrafodaLista"/>
        <w:numPr>
          <w:ilvl w:val="2"/>
          <w:numId w:val="7"/>
        </w:numPr>
        <w:spacing w:line="360" w:lineRule="auto"/>
        <w:ind w:left="0" w:firstLine="0"/>
        <w:contextualSpacing w:val="0"/>
        <w:jc w:val="both"/>
        <w:rPr>
          <w:sz w:val="22"/>
          <w:szCs w:val="22"/>
        </w:rPr>
      </w:pPr>
      <w:r w:rsidRPr="004406AA">
        <w:rPr>
          <w:b/>
          <w:sz w:val="22"/>
          <w:szCs w:val="22"/>
        </w:rPr>
        <w:t>Filial, sucursal ou agência</w:t>
      </w:r>
      <w:r w:rsidRPr="004406AA">
        <w:rPr>
          <w:sz w:val="22"/>
          <w:szCs w:val="22"/>
        </w:rPr>
        <w:t xml:space="preserve"> </w:t>
      </w:r>
      <w:r w:rsidRPr="004406AA">
        <w:rPr>
          <w:b/>
          <w:sz w:val="22"/>
          <w:szCs w:val="22"/>
        </w:rPr>
        <w:t>de sociedade simples ou empresária</w:t>
      </w:r>
      <w:r w:rsidRPr="004406AA">
        <w:rPr>
          <w:sz w:val="22"/>
          <w:szCs w:val="22"/>
        </w:rPr>
        <w:t xml:space="preserve"> - inscrição do ato constitutivo da filial, sucursal ou agência da sociedade simples ou empresária, respectivamente, no Registro Civil das Pessoas Jurídicas ou no Registro Público de Empresas Mercantis onde tem sede a matriz;</w:t>
      </w:r>
    </w:p>
    <w:p w14:paraId="5D66ABC1" w14:textId="231CD1A3" w:rsidR="0032056D" w:rsidRPr="00696867" w:rsidRDefault="0032056D" w:rsidP="00696867">
      <w:pPr>
        <w:pStyle w:val="PargrafodaLista"/>
        <w:numPr>
          <w:ilvl w:val="2"/>
          <w:numId w:val="7"/>
        </w:numPr>
        <w:spacing w:line="360" w:lineRule="auto"/>
        <w:ind w:left="0" w:firstLine="0"/>
        <w:contextualSpacing w:val="0"/>
        <w:jc w:val="both"/>
        <w:rPr>
          <w:sz w:val="22"/>
          <w:szCs w:val="22"/>
        </w:rPr>
      </w:pPr>
      <w:r w:rsidRPr="004406AA">
        <w:rPr>
          <w:bCs/>
          <w:iCs/>
          <w:sz w:val="22"/>
          <w:szCs w:val="22"/>
        </w:rPr>
        <w:t xml:space="preserve">Os </w:t>
      </w:r>
      <w:r w:rsidRPr="004406AA">
        <w:rPr>
          <w:iCs/>
          <w:sz w:val="22"/>
          <w:szCs w:val="22"/>
        </w:rPr>
        <w:t>documentos</w:t>
      </w:r>
      <w:r w:rsidRPr="004406AA">
        <w:rPr>
          <w:bCs/>
          <w:iCs/>
          <w:sz w:val="22"/>
          <w:szCs w:val="22"/>
        </w:rPr>
        <w:t xml:space="preserve"> apresentados deverão estar acompanhados de todas as alterações ou da consolidação respectiva.</w:t>
      </w:r>
    </w:p>
    <w:p w14:paraId="4311BCFE" w14:textId="77777777" w:rsidR="00696867" w:rsidRPr="00696867" w:rsidRDefault="00696867" w:rsidP="00696867">
      <w:pPr>
        <w:pStyle w:val="PargrafodaLista"/>
        <w:numPr>
          <w:ilvl w:val="2"/>
          <w:numId w:val="7"/>
        </w:numPr>
        <w:spacing w:line="360" w:lineRule="auto"/>
        <w:ind w:left="0" w:firstLine="0"/>
        <w:rPr>
          <w:iCs/>
          <w:sz w:val="22"/>
          <w:szCs w:val="22"/>
          <w:lang w:val="pt-BR"/>
        </w:rPr>
      </w:pPr>
      <w:r w:rsidRPr="00696867">
        <w:rPr>
          <w:iCs/>
          <w:sz w:val="22"/>
          <w:szCs w:val="22"/>
          <w:lang w:val="pt-BR"/>
        </w:rPr>
        <w:t>Prova de inscrição no Cadastro Nacional de Pessoas Jurídicas ou no Cadastro de Pessoas Físicas, conforme o caso;</w:t>
      </w:r>
    </w:p>
    <w:p w14:paraId="2A0EA8C2" w14:textId="77777777" w:rsidR="0032056D" w:rsidRPr="004406AA" w:rsidRDefault="0032056D" w:rsidP="00696867">
      <w:pPr>
        <w:pStyle w:val="PargrafodaLista"/>
        <w:numPr>
          <w:ilvl w:val="2"/>
          <w:numId w:val="7"/>
        </w:numPr>
        <w:spacing w:line="360" w:lineRule="auto"/>
        <w:ind w:left="0" w:firstLine="0"/>
        <w:contextualSpacing w:val="0"/>
        <w:jc w:val="both"/>
        <w:rPr>
          <w:iCs/>
          <w:sz w:val="22"/>
          <w:szCs w:val="22"/>
          <w:lang w:val="pt-PT"/>
        </w:rPr>
      </w:pPr>
      <w:r w:rsidRPr="004406AA">
        <w:rPr>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0F6CF405" w14:textId="77777777" w:rsidR="0032056D" w:rsidRPr="004406AA" w:rsidRDefault="0032056D" w:rsidP="00696867">
      <w:pPr>
        <w:pStyle w:val="PargrafodaLista"/>
        <w:numPr>
          <w:ilvl w:val="2"/>
          <w:numId w:val="7"/>
        </w:numPr>
        <w:spacing w:line="360" w:lineRule="auto"/>
        <w:ind w:left="0" w:firstLine="0"/>
        <w:contextualSpacing w:val="0"/>
        <w:jc w:val="both"/>
        <w:rPr>
          <w:iCs/>
          <w:sz w:val="22"/>
          <w:szCs w:val="22"/>
          <w:lang w:val="pt-PT"/>
        </w:rPr>
      </w:pPr>
      <w:r w:rsidRPr="004406AA">
        <w:rPr>
          <w:sz w:val="22"/>
          <w:szCs w:val="22"/>
        </w:rPr>
        <w:t>Prova de regularidade com o Fundo de Garantia do Tempo de Serviço (FGTS);</w:t>
      </w:r>
      <w:bookmarkStart w:id="7" w:name="_Hlk161899632"/>
    </w:p>
    <w:p w14:paraId="61DA199D" w14:textId="77777777" w:rsidR="0032056D" w:rsidRPr="004406AA" w:rsidRDefault="0032056D" w:rsidP="00696867">
      <w:pPr>
        <w:pStyle w:val="PargrafodaLista"/>
        <w:numPr>
          <w:ilvl w:val="2"/>
          <w:numId w:val="7"/>
        </w:numPr>
        <w:spacing w:line="360" w:lineRule="auto"/>
        <w:ind w:left="0" w:firstLine="0"/>
        <w:contextualSpacing w:val="0"/>
        <w:jc w:val="both"/>
        <w:rPr>
          <w:iCs/>
          <w:sz w:val="22"/>
          <w:szCs w:val="22"/>
          <w:lang w:val="pt-PT"/>
        </w:rPr>
      </w:pPr>
      <w:r w:rsidRPr="004406AA">
        <w:rPr>
          <w:sz w:val="22"/>
          <w:szCs w:val="22"/>
        </w:rPr>
        <w:t>Declaração de que não emprega menor de 18 anos em trabalho noturno, perigoso ou insalubre e não emprega menor de 16 anos, salvo menor, a partir de 14 anos, na condição de aprendiz, nos termos do artigo 7°, XXXIII, da Constituição;</w:t>
      </w:r>
      <w:bookmarkEnd w:id="7"/>
    </w:p>
    <w:p w14:paraId="071585EA" w14:textId="77777777" w:rsidR="0032056D" w:rsidRPr="004406AA" w:rsidRDefault="0032056D" w:rsidP="00696867">
      <w:pPr>
        <w:pStyle w:val="PargrafodaLista"/>
        <w:numPr>
          <w:ilvl w:val="2"/>
          <w:numId w:val="7"/>
        </w:numPr>
        <w:spacing w:line="360" w:lineRule="auto"/>
        <w:ind w:left="0" w:firstLine="0"/>
        <w:contextualSpacing w:val="0"/>
        <w:jc w:val="both"/>
        <w:rPr>
          <w:iCs/>
          <w:sz w:val="22"/>
          <w:szCs w:val="22"/>
          <w:lang w:val="pt-PT"/>
        </w:rPr>
      </w:pPr>
      <w:r w:rsidRPr="004406AA">
        <w:rPr>
          <w:sz w:val="22"/>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bookmarkStart w:id="8" w:name="_Hlk161295820"/>
    </w:p>
    <w:p w14:paraId="3EB0FE5A" w14:textId="77777777" w:rsidR="0032056D" w:rsidRPr="004406AA" w:rsidRDefault="0032056D" w:rsidP="00696867">
      <w:pPr>
        <w:pStyle w:val="PargrafodaLista"/>
        <w:numPr>
          <w:ilvl w:val="2"/>
          <w:numId w:val="7"/>
        </w:numPr>
        <w:spacing w:line="360" w:lineRule="auto"/>
        <w:ind w:left="0" w:firstLine="0"/>
        <w:contextualSpacing w:val="0"/>
        <w:jc w:val="both"/>
        <w:rPr>
          <w:iCs/>
          <w:sz w:val="22"/>
          <w:szCs w:val="22"/>
          <w:lang w:val="pt-PT"/>
        </w:rPr>
      </w:pPr>
      <w:r w:rsidRPr="004406AA">
        <w:rPr>
          <w:sz w:val="22"/>
          <w:szCs w:val="22"/>
        </w:rPr>
        <w:t>Prova de regularidade com a Fazenda Estadual do domicílio ou sede do fornecedor, relativa à atividade em cujo exercício contrata ou concorre</w:t>
      </w:r>
      <w:bookmarkEnd w:id="8"/>
      <w:r w:rsidRPr="004406AA">
        <w:rPr>
          <w:sz w:val="22"/>
          <w:szCs w:val="22"/>
        </w:rPr>
        <w:t>;</w:t>
      </w:r>
    </w:p>
    <w:p w14:paraId="41BAB38A" w14:textId="77777777" w:rsidR="0032056D" w:rsidRPr="004406AA" w:rsidRDefault="0032056D" w:rsidP="00696867">
      <w:pPr>
        <w:pStyle w:val="PargrafodaLista"/>
        <w:numPr>
          <w:ilvl w:val="2"/>
          <w:numId w:val="7"/>
        </w:numPr>
        <w:spacing w:line="360" w:lineRule="auto"/>
        <w:ind w:left="0" w:firstLine="0"/>
        <w:contextualSpacing w:val="0"/>
        <w:jc w:val="both"/>
        <w:rPr>
          <w:iCs/>
          <w:sz w:val="22"/>
          <w:szCs w:val="22"/>
          <w:lang w:val="pt-PT"/>
        </w:rPr>
      </w:pPr>
      <w:r w:rsidRPr="004406AA">
        <w:rPr>
          <w:sz w:val="22"/>
          <w:szCs w:val="22"/>
        </w:rPr>
        <w:t>Prova de regularidade com a Fazenda Municipal do domicílio ou sede do fornecedor, relativa à atividade em cujo exercício contrata ou concorre</w:t>
      </w:r>
    </w:p>
    <w:p w14:paraId="3286835C" w14:textId="77777777" w:rsidR="0032056D" w:rsidRPr="004406AA" w:rsidRDefault="0032056D" w:rsidP="00696867">
      <w:pPr>
        <w:pStyle w:val="PargrafodaLista"/>
        <w:numPr>
          <w:ilvl w:val="2"/>
          <w:numId w:val="7"/>
        </w:numPr>
        <w:spacing w:line="360" w:lineRule="auto"/>
        <w:ind w:left="0" w:firstLine="0"/>
        <w:contextualSpacing w:val="0"/>
        <w:jc w:val="both"/>
        <w:rPr>
          <w:iCs/>
          <w:sz w:val="22"/>
          <w:szCs w:val="22"/>
          <w:lang w:val="pt-PT"/>
        </w:rPr>
      </w:pPr>
      <w:r w:rsidRPr="004406AA">
        <w:rPr>
          <w:sz w:val="22"/>
          <w:szCs w:val="22"/>
        </w:rPr>
        <w:t>Caso o fornecedor seja considerado isento dos tributos relacionados ao objeto contratual, deverá comprovar tal condição mediante a apresentação de declaração da Fazenda respectiva do seu domicílio ou sede, ou outra equivalente, na forma da lei.</w:t>
      </w:r>
    </w:p>
    <w:p w14:paraId="6D6A2C2C" w14:textId="103885E2" w:rsidR="0032056D" w:rsidRPr="00696867" w:rsidRDefault="0032056D" w:rsidP="00696867">
      <w:pPr>
        <w:pStyle w:val="PargrafodaLista"/>
        <w:numPr>
          <w:ilvl w:val="2"/>
          <w:numId w:val="7"/>
        </w:numPr>
        <w:spacing w:line="360" w:lineRule="auto"/>
        <w:ind w:left="0" w:firstLine="0"/>
        <w:contextualSpacing w:val="0"/>
        <w:jc w:val="both"/>
        <w:rPr>
          <w:iCs/>
          <w:sz w:val="22"/>
          <w:szCs w:val="22"/>
          <w:lang w:val="pt-PT"/>
        </w:rPr>
      </w:pPr>
      <w:r w:rsidRPr="004406AA">
        <w:rPr>
          <w:sz w:val="22"/>
          <w:szCs w:val="22"/>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6374E4AC" w14:textId="25271EAA" w:rsidR="00696867" w:rsidRPr="004406AA" w:rsidRDefault="00696867" w:rsidP="001C0DFC">
      <w:pPr>
        <w:pStyle w:val="PargrafodaLista"/>
        <w:numPr>
          <w:ilvl w:val="2"/>
          <w:numId w:val="7"/>
        </w:numPr>
        <w:spacing w:line="360" w:lineRule="auto"/>
        <w:ind w:left="0" w:firstLine="0"/>
        <w:contextualSpacing w:val="0"/>
        <w:jc w:val="both"/>
        <w:rPr>
          <w:iCs/>
          <w:sz w:val="22"/>
          <w:szCs w:val="22"/>
          <w:lang w:val="pt-PT"/>
        </w:rPr>
      </w:pPr>
      <w:r>
        <w:rPr>
          <w:iCs/>
          <w:sz w:val="22"/>
          <w:szCs w:val="22"/>
          <w:lang w:val="pt-BR"/>
        </w:rPr>
        <w:t>C</w:t>
      </w:r>
      <w:r w:rsidRPr="00696867">
        <w:rPr>
          <w:iCs/>
          <w:sz w:val="22"/>
          <w:szCs w:val="22"/>
          <w:lang w:val="pt-BR"/>
        </w:rPr>
        <w:t>ertidão negativa de insolvência civil expedida pelo distribuidor do domicílio ou sede do interessado, caso se trate de pessoa física</w:t>
      </w:r>
      <w:r>
        <w:rPr>
          <w:iCs/>
          <w:sz w:val="22"/>
          <w:szCs w:val="22"/>
          <w:lang w:val="pt-BR"/>
        </w:rPr>
        <w:t>.</w:t>
      </w:r>
    </w:p>
    <w:p w14:paraId="7686FF2E" w14:textId="73E154A1" w:rsidR="0032056D" w:rsidRPr="002044CD" w:rsidRDefault="0032056D" w:rsidP="001C0DFC">
      <w:pPr>
        <w:pStyle w:val="PargrafodaLista"/>
        <w:numPr>
          <w:ilvl w:val="2"/>
          <w:numId w:val="7"/>
        </w:numPr>
        <w:spacing w:line="360" w:lineRule="auto"/>
        <w:ind w:left="0" w:firstLine="0"/>
        <w:contextualSpacing w:val="0"/>
        <w:jc w:val="both"/>
        <w:rPr>
          <w:iCs/>
          <w:sz w:val="22"/>
          <w:szCs w:val="22"/>
          <w:lang w:val="pt-PT"/>
        </w:rPr>
      </w:pPr>
      <w:r w:rsidRPr="004406AA">
        <w:rPr>
          <w:sz w:val="22"/>
          <w:szCs w:val="22"/>
        </w:rPr>
        <w:t>Certidão negativa de falência expedida pelo distribuidor da sede do fornecedor</w:t>
      </w:r>
      <w:r w:rsidR="00696867">
        <w:rPr>
          <w:sz w:val="22"/>
          <w:szCs w:val="22"/>
          <w:lang w:val="pt-BR"/>
        </w:rPr>
        <w:t>.</w:t>
      </w:r>
    </w:p>
    <w:p w14:paraId="3DE22CAB" w14:textId="3AA79682" w:rsidR="002044CD" w:rsidRPr="002044CD" w:rsidRDefault="002044CD" w:rsidP="002044CD">
      <w:pPr>
        <w:pStyle w:val="PargrafodaLista"/>
        <w:numPr>
          <w:ilvl w:val="2"/>
          <w:numId w:val="7"/>
        </w:numPr>
        <w:spacing w:line="360" w:lineRule="auto"/>
        <w:ind w:left="0" w:firstLine="0"/>
        <w:contextualSpacing w:val="0"/>
        <w:jc w:val="both"/>
        <w:rPr>
          <w:iCs/>
          <w:sz w:val="22"/>
          <w:szCs w:val="22"/>
          <w:lang w:val="pt-PT"/>
        </w:rPr>
      </w:pPr>
      <w:r w:rsidRPr="002044CD">
        <w:rPr>
          <w:iCs/>
          <w:sz w:val="22"/>
          <w:szCs w:val="22"/>
          <w:lang w:val="pt-PT"/>
        </w:rPr>
        <w:t xml:space="preserve">Comprovação de aptidão para o fornecimento de bens em características, quantidades e prazos compatíveis com o objeto desta licitação, ou com o item pertinente, por meio da apresentação de no mínimo </w:t>
      </w:r>
      <w:r w:rsidRPr="002044CD">
        <w:rPr>
          <w:b/>
          <w:bCs/>
          <w:iCs/>
          <w:sz w:val="22"/>
          <w:szCs w:val="22"/>
          <w:lang w:val="pt-PT"/>
        </w:rPr>
        <w:t>1(um) atestado</w:t>
      </w:r>
      <w:r w:rsidRPr="002044CD">
        <w:rPr>
          <w:iCs/>
          <w:sz w:val="22"/>
          <w:szCs w:val="22"/>
          <w:lang w:val="pt-PT"/>
        </w:rPr>
        <w:t xml:space="preserve"> fornecido por pessoas jurídicas</w:t>
      </w:r>
      <w:r>
        <w:rPr>
          <w:iCs/>
          <w:sz w:val="22"/>
          <w:szCs w:val="22"/>
          <w:lang w:val="pt-PT"/>
        </w:rPr>
        <w:t xml:space="preserve"> </w:t>
      </w:r>
      <w:r w:rsidRPr="002044CD">
        <w:rPr>
          <w:iCs/>
          <w:sz w:val="22"/>
          <w:szCs w:val="22"/>
          <w:lang w:val="pt-PT"/>
        </w:rPr>
        <w:t>de direito público ou privado.</w:t>
      </w:r>
    </w:p>
    <w:p w14:paraId="7AD4BB02" w14:textId="77777777" w:rsidR="001C0DFC" w:rsidRPr="001C0DFC" w:rsidRDefault="001C0DFC" w:rsidP="001C0DFC">
      <w:pPr>
        <w:pStyle w:val="PargrafodaLista"/>
        <w:numPr>
          <w:ilvl w:val="0"/>
          <w:numId w:val="7"/>
        </w:numPr>
        <w:tabs>
          <w:tab w:val="left" w:pos="0"/>
        </w:tabs>
        <w:spacing w:line="360" w:lineRule="auto"/>
        <w:ind w:left="0" w:firstLine="0"/>
        <w:jc w:val="both"/>
        <w:rPr>
          <w:b/>
          <w:iCs/>
          <w:sz w:val="22"/>
          <w:szCs w:val="22"/>
          <w:lang w:val="pt-PT"/>
        </w:rPr>
      </w:pPr>
      <w:r w:rsidRPr="001C0DFC">
        <w:rPr>
          <w:b/>
          <w:iCs/>
          <w:sz w:val="22"/>
          <w:szCs w:val="22"/>
          <w:lang w:val="pt-PT"/>
        </w:rPr>
        <w:t>ESTIMATIVAS DO VALOR DA CONTRATAÇÃO</w:t>
      </w:r>
    </w:p>
    <w:p w14:paraId="297D2753" w14:textId="676EA1C4" w:rsidR="001C0DFC" w:rsidRPr="001C0DFC" w:rsidRDefault="001C0DFC" w:rsidP="001C0DFC">
      <w:pPr>
        <w:pStyle w:val="PargrafodaLista"/>
        <w:tabs>
          <w:tab w:val="left" w:pos="0"/>
        </w:tabs>
        <w:spacing w:line="360" w:lineRule="auto"/>
        <w:ind w:left="0"/>
        <w:jc w:val="both"/>
        <w:rPr>
          <w:iCs/>
          <w:sz w:val="22"/>
          <w:szCs w:val="22"/>
          <w:lang w:val="pt-PT"/>
        </w:rPr>
      </w:pPr>
      <w:r w:rsidRPr="001C0DFC">
        <w:rPr>
          <w:iCs/>
          <w:sz w:val="22"/>
          <w:szCs w:val="22"/>
          <w:lang w:val="pt-PT"/>
        </w:rPr>
        <w:t xml:space="preserve">O custo estimado total da </w:t>
      </w:r>
      <w:r w:rsidRPr="00575C5E">
        <w:rPr>
          <w:iCs/>
          <w:sz w:val="22"/>
          <w:szCs w:val="22"/>
          <w:lang w:val="pt-PT"/>
        </w:rPr>
        <w:t xml:space="preserve">contratação é de </w:t>
      </w:r>
      <w:r w:rsidR="00575C5E" w:rsidRPr="00575C5E">
        <w:rPr>
          <w:iCs/>
          <w:sz w:val="22"/>
          <w:szCs w:val="22"/>
          <w:lang w:val="pt-PT"/>
        </w:rPr>
        <w:t>R$</w:t>
      </w:r>
      <w:r w:rsidR="00D85C56">
        <w:rPr>
          <w:iCs/>
          <w:sz w:val="22"/>
          <w:szCs w:val="22"/>
          <w:lang w:val="pt-PT"/>
        </w:rPr>
        <w:t xml:space="preserve"> </w:t>
      </w:r>
      <w:bookmarkStart w:id="9" w:name="_Hlk177646595"/>
      <w:r w:rsidR="00987D15">
        <w:rPr>
          <w:iCs/>
          <w:sz w:val="22"/>
          <w:szCs w:val="22"/>
          <w:lang w:val="pt-PT"/>
        </w:rPr>
        <w:t>22</w:t>
      </w:r>
      <w:r w:rsidR="005B20A5">
        <w:rPr>
          <w:iCs/>
          <w:sz w:val="22"/>
          <w:szCs w:val="22"/>
          <w:lang w:val="pt-PT"/>
        </w:rPr>
        <w:t>.</w:t>
      </w:r>
      <w:r w:rsidR="00987D15">
        <w:rPr>
          <w:iCs/>
          <w:sz w:val="22"/>
          <w:szCs w:val="22"/>
          <w:lang w:val="pt-PT"/>
        </w:rPr>
        <w:t>119</w:t>
      </w:r>
      <w:r w:rsidR="005B20A5">
        <w:rPr>
          <w:iCs/>
          <w:sz w:val="22"/>
          <w:szCs w:val="22"/>
          <w:lang w:val="pt-PT"/>
        </w:rPr>
        <w:t>,</w:t>
      </w:r>
      <w:r w:rsidR="00987D15">
        <w:rPr>
          <w:iCs/>
          <w:sz w:val="22"/>
          <w:szCs w:val="22"/>
          <w:lang w:val="pt-PT"/>
        </w:rPr>
        <w:t>99</w:t>
      </w:r>
      <w:r w:rsidR="00575C5E" w:rsidRPr="00575C5E">
        <w:rPr>
          <w:iCs/>
          <w:sz w:val="22"/>
          <w:szCs w:val="22"/>
          <w:lang w:val="pt-PT"/>
        </w:rPr>
        <w:t xml:space="preserve"> </w:t>
      </w:r>
      <w:bookmarkStart w:id="10" w:name="_Hlk177646609"/>
      <w:bookmarkEnd w:id="9"/>
      <w:r w:rsidR="00575C5E" w:rsidRPr="00575C5E">
        <w:rPr>
          <w:iCs/>
          <w:sz w:val="22"/>
          <w:szCs w:val="22"/>
          <w:lang w:val="pt-PT"/>
        </w:rPr>
        <w:t>(</w:t>
      </w:r>
      <w:r w:rsidR="00987D15">
        <w:rPr>
          <w:iCs/>
          <w:sz w:val="22"/>
          <w:szCs w:val="22"/>
          <w:lang w:val="pt-PT"/>
        </w:rPr>
        <w:t>vinte e dois mil e cento e dezenove reais e noventa e nove centavos</w:t>
      </w:r>
      <w:r w:rsidRPr="00575C5E">
        <w:rPr>
          <w:iCs/>
          <w:sz w:val="22"/>
          <w:szCs w:val="22"/>
          <w:lang w:val="pt-PT"/>
        </w:rPr>
        <w:t>).</w:t>
      </w:r>
      <w:bookmarkEnd w:id="10"/>
    </w:p>
    <w:p w14:paraId="30A58A48" w14:textId="08C5DB5D" w:rsidR="00C4717E" w:rsidRPr="004406AA" w:rsidRDefault="001A27B9" w:rsidP="001C0DFC">
      <w:pPr>
        <w:pStyle w:val="PargrafodaLista"/>
        <w:numPr>
          <w:ilvl w:val="0"/>
          <w:numId w:val="7"/>
        </w:numPr>
        <w:tabs>
          <w:tab w:val="left" w:pos="0"/>
        </w:tabs>
        <w:spacing w:line="360" w:lineRule="auto"/>
        <w:ind w:left="0" w:firstLine="0"/>
        <w:contextualSpacing w:val="0"/>
        <w:jc w:val="both"/>
        <w:rPr>
          <w:b/>
          <w:iCs/>
          <w:sz w:val="22"/>
          <w:szCs w:val="22"/>
          <w:lang w:val="pt-PT"/>
        </w:rPr>
      </w:pPr>
      <w:r w:rsidRPr="004406AA">
        <w:rPr>
          <w:b/>
          <w:sz w:val="22"/>
          <w:szCs w:val="22"/>
        </w:rPr>
        <w:t xml:space="preserve">ADEQUAÇÃO ORÇAMENTÁRIA </w:t>
      </w:r>
    </w:p>
    <w:p w14:paraId="09F261D9" w14:textId="77777777" w:rsidR="00C4717E" w:rsidRPr="006C79E7" w:rsidRDefault="0063478B" w:rsidP="00696867">
      <w:pPr>
        <w:pStyle w:val="PargrafodaLista"/>
        <w:numPr>
          <w:ilvl w:val="1"/>
          <w:numId w:val="7"/>
        </w:numPr>
        <w:tabs>
          <w:tab w:val="left" w:pos="0"/>
        </w:tabs>
        <w:spacing w:line="360" w:lineRule="auto"/>
        <w:ind w:left="0" w:firstLine="0"/>
        <w:contextualSpacing w:val="0"/>
        <w:jc w:val="both"/>
        <w:rPr>
          <w:rFonts w:eastAsia="Calibri"/>
          <w:sz w:val="22"/>
          <w:szCs w:val="22"/>
        </w:rPr>
      </w:pPr>
      <w:r w:rsidRPr="004406AA">
        <w:rPr>
          <w:rFonts w:eastAsia="Calibri"/>
          <w:sz w:val="22"/>
          <w:szCs w:val="22"/>
        </w:rPr>
        <w:t>D</w:t>
      </w:r>
      <w:r w:rsidR="001A27B9" w:rsidRPr="004406AA">
        <w:rPr>
          <w:rFonts w:eastAsia="Calibri"/>
          <w:sz w:val="22"/>
          <w:szCs w:val="22"/>
        </w:rPr>
        <w:t xml:space="preserve">espesas decorrentes da presente contratação correrão à conta de recursos específicos consignados no </w:t>
      </w:r>
      <w:r w:rsidR="001A27B9" w:rsidRPr="006C79E7">
        <w:rPr>
          <w:rFonts w:eastAsia="Calibri"/>
          <w:sz w:val="22"/>
          <w:szCs w:val="22"/>
        </w:rPr>
        <w:t>Orçamento Geral do Município.</w:t>
      </w:r>
    </w:p>
    <w:p w14:paraId="6146F4FB" w14:textId="04F36EE8" w:rsidR="001A27B9" w:rsidRPr="006C79E7" w:rsidRDefault="001A27B9" w:rsidP="00696867">
      <w:pPr>
        <w:pStyle w:val="PargrafodaLista"/>
        <w:numPr>
          <w:ilvl w:val="1"/>
          <w:numId w:val="7"/>
        </w:numPr>
        <w:tabs>
          <w:tab w:val="left" w:pos="0"/>
        </w:tabs>
        <w:spacing w:line="360" w:lineRule="auto"/>
        <w:ind w:left="0" w:firstLine="0"/>
        <w:contextualSpacing w:val="0"/>
        <w:jc w:val="both"/>
        <w:rPr>
          <w:rFonts w:eastAsia="Calibri"/>
          <w:sz w:val="22"/>
          <w:szCs w:val="22"/>
        </w:rPr>
      </w:pPr>
      <w:r w:rsidRPr="006C79E7">
        <w:rPr>
          <w:rFonts w:eastAsia="Calibri"/>
          <w:sz w:val="22"/>
          <w:szCs w:val="22"/>
        </w:rPr>
        <w:t>A contratação será atendida pela seguinte dotação:</w:t>
      </w:r>
    </w:p>
    <w:p w14:paraId="0512CD74" w14:textId="77777777" w:rsidR="006C79E7" w:rsidRPr="006C79E7" w:rsidRDefault="006C79E7" w:rsidP="006C79E7">
      <w:pPr>
        <w:spacing w:line="360" w:lineRule="auto"/>
        <w:jc w:val="both"/>
        <w:rPr>
          <w:bCs/>
          <w:color w:val="000000" w:themeColor="text1"/>
          <w:sz w:val="22"/>
          <w:szCs w:val="22"/>
        </w:rPr>
      </w:pPr>
      <w:r w:rsidRPr="006C79E7">
        <w:rPr>
          <w:bCs/>
          <w:color w:val="000000" w:themeColor="text1"/>
          <w:sz w:val="22"/>
          <w:szCs w:val="22"/>
        </w:rPr>
        <w:t>Ficha: 79</w:t>
      </w:r>
      <w:r w:rsidRPr="006C79E7">
        <w:rPr>
          <w:bCs/>
          <w:color w:val="000000" w:themeColor="text1"/>
          <w:sz w:val="22"/>
          <w:szCs w:val="22"/>
        </w:rPr>
        <w:tab/>
        <w:t xml:space="preserve"> </w:t>
      </w:r>
    </w:p>
    <w:p w14:paraId="3D6093B6" w14:textId="77777777" w:rsidR="006C79E7" w:rsidRPr="006C79E7" w:rsidRDefault="006C79E7" w:rsidP="006C79E7">
      <w:pPr>
        <w:spacing w:line="360" w:lineRule="auto"/>
        <w:jc w:val="both"/>
        <w:rPr>
          <w:bCs/>
          <w:color w:val="000000" w:themeColor="text1"/>
          <w:sz w:val="22"/>
          <w:szCs w:val="22"/>
        </w:rPr>
      </w:pPr>
      <w:r w:rsidRPr="006C79E7">
        <w:rPr>
          <w:bCs/>
          <w:color w:val="000000" w:themeColor="text1"/>
          <w:sz w:val="22"/>
          <w:szCs w:val="22"/>
        </w:rPr>
        <w:t>Órgão: 02 PODER EXECUTIVO</w:t>
      </w:r>
    </w:p>
    <w:p w14:paraId="3D0F8C47" w14:textId="77777777" w:rsidR="006C79E7" w:rsidRPr="006C79E7" w:rsidRDefault="006C79E7" w:rsidP="006C79E7">
      <w:pPr>
        <w:spacing w:line="360" w:lineRule="auto"/>
        <w:jc w:val="both"/>
        <w:rPr>
          <w:bCs/>
          <w:color w:val="000000" w:themeColor="text1"/>
          <w:sz w:val="22"/>
          <w:szCs w:val="22"/>
        </w:rPr>
      </w:pPr>
      <w:r w:rsidRPr="006C79E7">
        <w:rPr>
          <w:bCs/>
          <w:color w:val="000000" w:themeColor="text1"/>
          <w:sz w:val="22"/>
          <w:szCs w:val="22"/>
        </w:rPr>
        <w:t>Unidade: 02.04 SECRETARIA ADMINISTRAÇÃO E PLANEJAMENTO</w:t>
      </w:r>
    </w:p>
    <w:p w14:paraId="18854D7F" w14:textId="77777777" w:rsidR="006C79E7" w:rsidRPr="006C79E7" w:rsidRDefault="006C79E7" w:rsidP="006C79E7">
      <w:pPr>
        <w:spacing w:line="360" w:lineRule="auto"/>
        <w:jc w:val="both"/>
        <w:rPr>
          <w:bCs/>
          <w:color w:val="000000" w:themeColor="text1"/>
          <w:sz w:val="22"/>
          <w:szCs w:val="22"/>
        </w:rPr>
      </w:pPr>
      <w:r w:rsidRPr="006C79E7">
        <w:rPr>
          <w:bCs/>
          <w:color w:val="000000" w:themeColor="text1"/>
          <w:sz w:val="22"/>
          <w:szCs w:val="22"/>
        </w:rPr>
        <w:t>Subunidade: 02.04.01 COORD. DA SECRETARIA DE ADMINISTRAÇÃO</w:t>
      </w:r>
    </w:p>
    <w:p w14:paraId="4CFAC279" w14:textId="77777777" w:rsidR="006C79E7" w:rsidRPr="006C79E7" w:rsidRDefault="006C79E7" w:rsidP="006C79E7">
      <w:pPr>
        <w:spacing w:line="360" w:lineRule="auto"/>
        <w:jc w:val="both"/>
        <w:rPr>
          <w:bCs/>
          <w:color w:val="000000" w:themeColor="text1"/>
          <w:sz w:val="22"/>
          <w:szCs w:val="22"/>
        </w:rPr>
      </w:pPr>
      <w:r w:rsidRPr="006C79E7">
        <w:rPr>
          <w:bCs/>
          <w:color w:val="000000" w:themeColor="text1"/>
          <w:sz w:val="22"/>
          <w:szCs w:val="22"/>
        </w:rPr>
        <w:t>Funcional Programática: 04.122.0003.4018 Atividades Secretaria de Administração</w:t>
      </w:r>
    </w:p>
    <w:p w14:paraId="4B0384C8" w14:textId="77777777" w:rsidR="006C79E7" w:rsidRPr="006C79E7" w:rsidRDefault="006C79E7" w:rsidP="006C79E7">
      <w:pPr>
        <w:spacing w:line="360" w:lineRule="auto"/>
        <w:jc w:val="both"/>
        <w:rPr>
          <w:bCs/>
          <w:color w:val="000000" w:themeColor="text1"/>
          <w:sz w:val="22"/>
          <w:szCs w:val="22"/>
        </w:rPr>
      </w:pPr>
      <w:r w:rsidRPr="006C79E7">
        <w:rPr>
          <w:bCs/>
          <w:color w:val="000000" w:themeColor="text1"/>
          <w:sz w:val="22"/>
          <w:szCs w:val="22"/>
        </w:rPr>
        <w:t>Elemento da Despesa: 3.3.90.39.00 Outros Serv. Terceiros - Pessoa Jurídica</w:t>
      </w:r>
    </w:p>
    <w:p w14:paraId="2EE67325" w14:textId="77777777" w:rsidR="006C79E7" w:rsidRPr="006C79E7" w:rsidRDefault="006C79E7" w:rsidP="006C79E7">
      <w:pPr>
        <w:spacing w:line="360" w:lineRule="auto"/>
        <w:jc w:val="both"/>
        <w:rPr>
          <w:rFonts w:eastAsia="Calibri"/>
          <w:sz w:val="22"/>
          <w:szCs w:val="22"/>
        </w:rPr>
      </w:pPr>
      <w:r w:rsidRPr="006C79E7">
        <w:rPr>
          <w:bCs/>
          <w:color w:val="000000" w:themeColor="text1"/>
          <w:sz w:val="22"/>
          <w:szCs w:val="22"/>
        </w:rPr>
        <w:t>Fonte de Recurso: 1.500.000.0000 Recursos não vinculados de Impostos</w:t>
      </w:r>
    </w:p>
    <w:p w14:paraId="44C4FC9C" w14:textId="00945E96" w:rsidR="00850FE9" w:rsidRPr="00037840" w:rsidRDefault="001A27B9" w:rsidP="00037840">
      <w:pPr>
        <w:pStyle w:val="PargrafodaLista"/>
        <w:numPr>
          <w:ilvl w:val="1"/>
          <w:numId w:val="7"/>
        </w:numPr>
        <w:spacing w:line="360" w:lineRule="auto"/>
        <w:ind w:left="0" w:hanging="11"/>
        <w:contextualSpacing w:val="0"/>
        <w:jc w:val="both"/>
        <w:rPr>
          <w:rFonts w:eastAsia="Calibri"/>
          <w:sz w:val="22"/>
          <w:szCs w:val="22"/>
        </w:rPr>
      </w:pPr>
      <w:r w:rsidRPr="006C79E7">
        <w:rPr>
          <w:rFonts w:eastAsia="Calibri"/>
          <w:sz w:val="22"/>
          <w:szCs w:val="22"/>
        </w:rPr>
        <w:t>A dotação relativa aos exercícios financeiros subsequentes será indicada após aprovação da Lei Orçamentária respectiva e liberação dos créditos correspondentes, mediante apostilamento.</w:t>
      </w:r>
      <w:bookmarkEnd w:id="0"/>
      <w:r w:rsidR="005B4A7B" w:rsidRPr="006C79E7">
        <w:rPr>
          <w:rFonts w:eastAsia="Calibri"/>
          <w:sz w:val="22"/>
          <w:szCs w:val="22"/>
        </w:rPr>
        <w:t xml:space="preserve">         </w:t>
      </w:r>
    </w:p>
    <w:sectPr w:rsidR="00850FE9" w:rsidRPr="00037840" w:rsidSect="0037740C">
      <w:headerReference w:type="default" r:id="rId9"/>
      <w:footerReference w:type="default" r:id="rId10"/>
      <w:pgSz w:w="11907" w:h="16840" w:code="9"/>
      <w:pgMar w:top="1860" w:right="1134" w:bottom="709" w:left="1134"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C9078" w14:textId="77777777" w:rsidR="0019197F" w:rsidRDefault="0019197F">
      <w:r>
        <w:separator/>
      </w:r>
    </w:p>
  </w:endnote>
  <w:endnote w:type="continuationSeparator" w:id="0">
    <w:p w14:paraId="09496067" w14:textId="77777777" w:rsidR="0019197F" w:rsidRDefault="00191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83B16" w14:textId="45D60E9A" w:rsidR="00DA307E" w:rsidRDefault="0037740C" w:rsidP="004D7DCD">
    <w:pPr>
      <w:tabs>
        <w:tab w:val="left" w:pos="4240"/>
      </w:tabs>
    </w:pPr>
    <w:r>
      <w:rPr>
        <w:noProof/>
      </w:rPr>
      <w:drawing>
        <wp:anchor distT="0" distB="0" distL="114300" distR="114300" simplePos="0" relativeHeight="251660288" behindDoc="0" locked="0" layoutInCell="1" allowOverlap="1" wp14:anchorId="74235CDD" wp14:editId="45A64169">
          <wp:simplePos x="0" y="0"/>
          <wp:positionH relativeFrom="margin">
            <wp:posOffset>52484</wp:posOffset>
          </wp:positionH>
          <wp:positionV relativeFrom="margin">
            <wp:posOffset>8761095</wp:posOffset>
          </wp:positionV>
          <wp:extent cx="5761355" cy="658495"/>
          <wp:effectExtent l="0" t="0" r="0" b="8255"/>
          <wp:wrapSquare wrapText="bothSides"/>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58495"/>
                  </a:xfrm>
                  <a:prstGeom prst="rect">
                    <a:avLst/>
                  </a:prstGeom>
                  <a:noFill/>
                </pic:spPr>
              </pic:pic>
            </a:graphicData>
          </a:graphic>
        </wp:anchor>
      </w:drawing>
    </w:r>
    <w:r w:rsidR="00DA307E" w:rsidRPr="00DA307E">
      <w:rPr>
        <w:noProof/>
      </w:rPr>
      <w:drawing>
        <wp:anchor distT="0" distB="0" distL="114300" distR="114300" simplePos="0" relativeHeight="251656192" behindDoc="0" locked="0" layoutInCell="1" allowOverlap="1" wp14:anchorId="13F6A371" wp14:editId="47D3D77F">
          <wp:simplePos x="0" y="0"/>
          <wp:positionH relativeFrom="margin">
            <wp:posOffset>-53340</wp:posOffset>
          </wp:positionH>
          <wp:positionV relativeFrom="margin">
            <wp:posOffset>10083800</wp:posOffset>
          </wp:positionV>
          <wp:extent cx="7614920" cy="552450"/>
          <wp:effectExtent l="0" t="0" r="0" b="0"/>
          <wp:wrapSquare wrapText="bothSides"/>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7DC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FF3EC" w14:textId="77777777" w:rsidR="0019197F" w:rsidRDefault="0019197F">
      <w:r>
        <w:separator/>
      </w:r>
    </w:p>
  </w:footnote>
  <w:footnote w:type="continuationSeparator" w:id="0">
    <w:p w14:paraId="048DDB24" w14:textId="77777777" w:rsidR="0019197F" w:rsidRDefault="00191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3061C" w14:textId="2B05BD0C" w:rsidR="006F41FB" w:rsidRDefault="004D7DCD">
    <w:pPr>
      <w:pStyle w:val="Cabealho"/>
    </w:pPr>
    <w:r>
      <w:rPr>
        <w:rFonts w:ascii="Monotype Corsiva" w:hAnsi="Monotype Corsiva" w:cs="Monotype Corsiva"/>
        <w:b/>
        <w:bCs/>
        <w:noProof/>
        <w:sz w:val="16"/>
        <w:szCs w:val="16"/>
      </w:rPr>
      <w:drawing>
        <wp:anchor distT="0" distB="0" distL="114300" distR="114300" simplePos="0" relativeHeight="251659264" behindDoc="0" locked="0" layoutInCell="1" allowOverlap="1" wp14:anchorId="16323EA4" wp14:editId="0F602A29">
          <wp:simplePos x="0" y="0"/>
          <wp:positionH relativeFrom="margin">
            <wp:posOffset>228600</wp:posOffset>
          </wp:positionH>
          <wp:positionV relativeFrom="margin">
            <wp:posOffset>-1092200</wp:posOffset>
          </wp:positionV>
          <wp:extent cx="5760085" cy="695325"/>
          <wp:effectExtent l="0" t="0" r="0" b="0"/>
          <wp:wrapSquare wrapText="bothSides"/>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95325"/>
                  </a:xfrm>
                  <a:prstGeom prst="rect">
                    <a:avLst/>
                  </a:prstGeom>
                  <a:noFill/>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27E20"/>
    <w:multiLevelType w:val="hybridMultilevel"/>
    <w:tmpl w:val="B90448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B8C1979"/>
    <w:multiLevelType w:val="hybridMultilevel"/>
    <w:tmpl w:val="15C6BEB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 w15:restartNumberingAfterBreak="0">
    <w:nsid w:val="0DF3609F"/>
    <w:multiLevelType w:val="hybridMultilevel"/>
    <w:tmpl w:val="54861498"/>
    <w:lvl w:ilvl="0" w:tplc="561AB6C6">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4B62C72"/>
    <w:multiLevelType w:val="multilevel"/>
    <w:tmpl w:val="8416DE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7205116"/>
    <w:multiLevelType w:val="multilevel"/>
    <w:tmpl w:val="CF08096E"/>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6"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17F4E4A"/>
    <w:multiLevelType w:val="hybridMultilevel"/>
    <w:tmpl w:val="8B0CB2F2"/>
    <w:lvl w:ilvl="0" w:tplc="00000001">
      <w:start w:val="1"/>
      <w:numFmt w:val="bullet"/>
      <w:lvlText w:val="•"/>
      <w:lvlJc w:val="left"/>
      <w:pPr>
        <w:ind w:left="720" w:hanging="360"/>
      </w:p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8" w15:restartNumberingAfterBreak="0">
    <w:nsid w:val="21CC480F"/>
    <w:multiLevelType w:val="multilevel"/>
    <w:tmpl w:val="8556BE9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3CD2740"/>
    <w:multiLevelType w:val="hybridMultilevel"/>
    <w:tmpl w:val="00F2BDD4"/>
    <w:lvl w:ilvl="0" w:tplc="00000001">
      <w:start w:val="1"/>
      <w:numFmt w:val="bullet"/>
      <w:lvlText w:val="•"/>
      <w:lvlJc w:val="left"/>
      <w:pPr>
        <w:ind w:left="720" w:hanging="360"/>
      </w:p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1"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2" w15:restartNumberingAfterBreak="0">
    <w:nsid w:val="55197509"/>
    <w:multiLevelType w:val="multilevel"/>
    <w:tmpl w:val="5CFA3620"/>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3" w15:restartNumberingAfterBreak="0">
    <w:nsid w:val="598C2280"/>
    <w:multiLevelType w:val="multilevel"/>
    <w:tmpl w:val="8B12D6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5"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622F63CE"/>
    <w:multiLevelType w:val="hybridMultilevel"/>
    <w:tmpl w:val="4E8CEAA8"/>
    <w:lvl w:ilvl="0" w:tplc="11486D1A">
      <w:start w:val="1"/>
      <w:numFmt w:val="lowerLetter"/>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2D10669"/>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8"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DF876BF"/>
    <w:multiLevelType w:val="hybridMultilevel"/>
    <w:tmpl w:val="E7C2B232"/>
    <w:lvl w:ilvl="0" w:tplc="02A26B12">
      <w:start w:val="1"/>
      <w:numFmt w:val="lowerLetter"/>
      <w:lvlText w:val="%1)"/>
      <w:lvlJc w:val="center"/>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0" w15:restartNumberingAfterBreak="0">
    <w:nsid w:val="7ED457E6"/>
    <w:multiLevelType w:val="multilevel"/>
    <w:tmpl w:val="853E3138"/>
    <w:lvl w:ilvl="0">
      <w:start w:val="1"/>
      <w:numFmt w:val="decimal"/>
      <w:lvlText w:val="%1"/>
      <w:lvlJc w:val="left"/>
      <w:pPr>
        <w:ind w:left="720" w:hanging="360"/>
      </w:pPr>
      <w:rPr>
        <w:b/>
      </w:rPr>
    </w:lvl>
    <w:lvl w:ilvl="1">
      <w:start w:val="1"/>
      <w:numFmt w:val="decimal"/>
      <w:isLgl/>
      <w:lvlText w:val="%1.%2"/>
      <w:lvlJc w:val="left"/>
      <w:pPr>
        <w:ind w:left="720" w:hanging="360"/>
      </w:pPr>
      <w:rPr>
        <w:rFonts w:eastAsia="Calibri"/>
        <w:b w:val="0"/>
        <w:i w:val="0"/>
      </w:rPr>
    </w:lvl>
    <w:lvl w:ilvl="2">
      <w:start w:val="1"/>
      <w:numFmt w:val="decimal"/>
      <w:isLgl/>
      <w:lvlText w:val="%1.%2.%3"/>
      <w:lvlJc w:val="left"/>
      <w:pPr>
        <w:ind w:left="1080" w:hanging="720"/>
      </w:pPr>
      <w:rPr>
        <w:rFonts w:eastAsia="Calibri"/>
        <w:b w:val="0"/>
      </w:rPr>
    </w:lvl>
    <w:lvl w:ilvl="3">
      <w:start w:val="1"/>
      <w:numFmt w:val="decimal"/>
      <w:isLgl/>
      <w:lvlText w:val="%1.%2.%3.%4"/>
      <w:lvlJc w:val="left"/>
      <w:pPr>
        <w:ind w:left="1080" w:hanging="720"/>
      </w:pPr>
      <w:rPr>
        <w:rFonts w:eastAsia="Calibri"/>
        <w:b w:val="0"/>
      </w:rPr>
    </w:lvl>
    <w:lvl w:ilvl="4">
      <w:start w:val="1"/>
      <w:numFmt w:val="decimal"/>
      <w:isLgl/>
      <w:lvlText w:val="%1.%2.%3.%4.%5"/>
      <w:lvlJc w:val="left"/>
      <w:pPr>
        <w:ind w:left="1440" w:hanging="1080"/>
      </w:pPr>
      <w:rPr>
        <w:rFonts w:eastAsia="Calibri"/>
        <w:b w:val="0"/>
      </w:rPr>
    </w:lvl>
    <w:lvl w:ilvl="5">
      <w:start w:val="1"/>
      <w:numFmt w:val="decimal"/>
      <w:isLgl/>
      <w:lvlText w:val="%1.%2.%3.%4.%5.%6"/>
      <w:lvlJc w:val="left"/>
      <w:pPr>
        <w:ind w:left="1440" w:hanging="1080"/>
      </w:pPr>
      <w:rPr>
        <w:rFonts w:eastAsia="Calibri"/>
        <w:b w:val="0"/>
      </w:rPr>
    </w:lvl>
    <w:lvl w:ilvl="6">
      <w:start w:val="1"/>
      <w:numFmt w:val="decimal"/>
      <w:isLgl/>
      <w:lvlText w:val="%1.%2.%3.%4.%5.%6.%7"/>
      <w:lvlJc w:val="left"/>
      <w:pPr>
        <w:ind w:left="1800" w:hanging="1440"/>
      </w:pPr>
      <w:rPr>
        <w:rFonts w:eastAsia="Calibri"/>
        <w:b w:val="0"/>
      </w:rPr>
    </w:lvl>
    <w:lvl w:ilvl="7">
      <w:start w:val="1"/>
      <w:numFmt w:val="decimal"/>
      <w:isLgl/>
      <w:lvlText w:val="%1.%2.%3.%4.%5.%6.%7.%8"/>
      <w:lvlJc w:val="left"/>
      <w:pPr>
        <w:ind w:left="1800" w:hanging="1440"/>
      </w:pPr>
      <w:rPr>
        <w:rFonts w:eastAsia="Calibri"/>
        <w:b w:val="0"/>
      </w:rPr>
    </w:lvl>
    <w:lvl w:ilvl="8">
      <w:start w:val="1"/>
      <w:numFmt w:val="decimal"/>
      <w:isLgl/>
      <w:lvlText w:val="%1.%2.%3.%4.%5.%6.%7.%8.%9"/>
      <w:lvlJc w:val="left"/>
      <w:pPr>
        <w:ind w:left="2160" w:hanging="1800"/>
      </w:pPr>
      <w:rPr>
        <w:rFonts w:eastAsia="Calibri"/>
        <w:b w:val="0"/>
      </w:rPr>
    </w:lvl>
  </w:abstractNum>
  <w:num w:numId="1">
    <w:abstractNumId w:val="9"/>
  </w:num>
  <w:num w:numId="2">
    <w:abstractNumId w:val="1"/>
  </w:num>
  <w:num w:numId="3">
    <w:abstractNumId w:val="18"/>
  </w:num>
  <w:num w:numId="4">
    <w:abstractNumId w:val="6"/>
  </w:num>
  <w:num w:numId="5">
    <w:abstractNumId w:val="15"/>
  </w:num>
  <w:num w:numId="6">
    <w:abstractNumId w:val="14"/>
  </w:num>
  <w:num w:numId="7">
    <w:abstractNumId w:val="11"/>
  </w:num>
  <w:num w:numId="8">
    <w:abstractNumId w:val="20"/>
  </w:num>
  <w:num w:numId="9">
    <w:abstractNumId w:val="13"/>
  </w:num>
  <w:num w:numId="10">
    <w:abstractNumId w:val="4"/>
  </w:num>
  <w:num w:numId="11">
    <w:abstractNumId w:val="12"/>
  </w:num>
  <w:num w:numId="12">
    <w:abstractNumId w:val="10"/>
  </w:num>
  <w:num w:numId="13">
    <w:abstractNumId w:val="2"/>
  </w:num>
  <w:num w:numId="14">
    <w:abstractNumId w:val="7"/>
  </w:num>
  <w:num w:numId="15">
    <w:abstractNumId w:val="19"/>
  </w:num>
  <w:num w:numId="16">
    <w:abstractNumId w:val="5"/>
  </w:num>
  <w:num w:numId="17">
    <w:abstractNumId w:val="2"/>
  </w:num>
  <w:num w:numId="18">
    <w:abstractNumId w:val="16"/>
  </w:num>
  <w:num w:numId="19">
    <w:abstractNumId w:val="17"/>
  </w:num>
  <w:num w:numId="20">
    <w:abstractNumId w:val="8"/>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273A"/>
    <w:rsid w:val="000032A8"/>
    <w:rsid w:val="0000469C"/>
    <w:rsid w:val="00005823"/>
    <w:rsid w:val="00011743"/>
    <w:rsid w:val="000135FF"/>
    <w:rsid w:val="000142F6"/>
    <w:rsid w:val="0001551B"/>
    <w:rsid w:val="00015684"/>
    <w:rsid w:val="000165E4"/>
    <w:rsid w:val="0001665D"/>
    <w:rsid w:val="0001668C"/>
    <w:rsid w:val="00016B70"/>
    <w:rsid w:val="000210EC"/>
    <w:rsid w:val="00024B05"/>
    <w:rsid w:val="0002653C"/>
    <w:rsid w:val="00027702"/>
    <w:rsid w:val="00031534"/>
    <w:rsid w:val="000322A5"/>
    <w:rsid w:val="00032F62"/>
    <w:rsid w:val="00033414"/>
    <w:rsid w:val="00035D26"/>
    <w:rsid w:val="00037840"/>
    <w:rsid w:val="000400A5"/>
    <w:rsid w:val="000408AB"/>
    <w:rsid w:val="000428F9"/>
    <w:rsid w:val="0004466A"/>
    <w:rsid w:val="00045EB9"/>
    <w:rsid w:val="0004678F"/>
    <w:rsid w:val="00050E3C"/>
    <w:rsid w:val="000574BE"/>
    <w:rsid w:val="0005767C"/>
    <w:rsid w:val="00060613"/>
    <w:rsid w:val="0006111B"/>
    <w:rsid w:val="00063853"/>
    <w:rsid w:val="00065524"/>
    <w:rsid w:val="00066C58"/>
    <w:rsid w:val="00070118"/>
    <w:rsid w:val="0007066F"/>
    <w:rsid w:val="00075A7D"/>
    <w:rsid w:val="0008623F"/>
    <w:rsid w:val="0009011B"/>
    <w:rsid w:val="00090BA2"/>
    <w:rsid w:val="00090DAF"/>
    <w:rsid w:val="000924E0"/>
    <w:rsid w:val="00092FA7"/>
    <w:rsid w:val="0009373A"/>
    <w:rsid w:val="000940AD"/>
    <w:rsid w:val="0009505B"/>
    <w:rsid w:val="000A21C6"/>
    <w:rsid w:val="000A247F"/>
    <w:rsid w:val="000A3574"/>
    <w:rsid w:val="000B0A8D"/>
    <w:rsid w:val="000B16F7"/>
    <w:rsid w:val="000B41F9"/>
    <w:rsid w:val="000B4A48"/>
    <w:rsid w:val="000B6781"/>
    <w:rsid w:val="000C4232"/>
    <w:rsid w:val="000C45E2"/>
    <w:rsid w:val="000C4A28"/>
    <w:rsid w:val="000C535D"/>
    <w:rsid w:val="000C55EB"/>
    <w:rsid w:val="000D21D6"/>
    <w:rsid w:val="000D3B4F"/>
    <w:rsid w:val="000D4BE4"/>
    <w:rsid w:val="000E0B44"/>
    <w:rsid w:val="000E4C25"/>
    <w:rsid w:val="000E4EFF"/>
    <w:rsid w:val="000E5F83"/>
    <w:rsid w:val="000E73DE"/>
    <w:rsid w:val="000F19C0"/>
    <w:rsid w:val="000F22C4"/>
    <w:rsid w:val="000F26D4"/>
    <w:rsid w:val="000F37CB"/>
    <w:rsid w:val="000F42E7"/>
    <w:rsid w:val="001006A5"/>
    <w:rsid w:val="00100BEE"/>
    <w:rsid w:val="0010115C"/>
    <w:rsid w:val="00101223"/>
    <w:rsid w:val="001048E9"/>
    <w:rsid w:val="00104C25"/>
    <w:rsid w:val="00106A36"/>
    <w:rsid w:val="00106B14"/>
    <w:rsid w:val="00107A03"/>
    <w:rsid w:val="0011312E"/>
    <w:rsid w:val="00113715"/>
    <w:rsid w:val="0011619A"/>
    <w:rsid w:val="00116784"/>
    <w:rsid w:val="0011749B"/>
    <w:rsid w:val="00121049"/>
    <w:rsid w:val="00123F73"/>
    <w:rsid w:val="00125541"/>
    <w:rsid w:val="00125D4D"/>
    <w:rsid w:val="00126118"/>
    <w:rsid w:val="001271C7"/>
    <w:rsid w:val="00130AF6"/>
    <w:rsid w:val="00131CD5"/>
    <w:rsid w:val="001336DD"/>
    <w:rsid w:val="00133949"/>
    <w:rsid w:val="00133954"/>
    <w:rsid w:val="0013423B"/>
    <w:rsid w:val="00134AB7"/>
    <w:rsid w:val="0013608F"/>
    <w:rsid w:val="001379C0"/>
    <w:rsid w:val="00140B8E"/>
    <w:rsid w:val="00145428"/>
    <w:rsid w:val="00145C9E"/>
    <w:rsid w:val="00146540"/>
    <w:rsid w:val="00147867"/>
    <w:rsid w:val="00151F9C"/>
    <w:rsid w:val="00153098"/>
    <w:rsid w:val="001535E9"/>
    <w:rsid w:val="00154A06"/>
    <w:rsid w:val="00166896"/>
    <w:rsid w:val="00170998"/>
    <w:rsid w:val="00170B86"/>
    <w:rsid w:val="001711CA"/>
    <w:rsid w:val="00171F07"/>
    <w:rsid w:val="00172B65"/>
    <w:rsid w:val="00172F66"/>
    <w:rsid w:val="001747E5"/>
    <w:rsid w:val="00176FBA"/>
    <w:rsid w:val="001815C6"/>
    <w:rsid w:val="00181D85"/>
    <w:rsid w:val="001829CC"/>
    <w:rsid w:val="00183014"/>
    <w:rsid w:val="00183B4C"/>
    <w:rsid w:val="001843A5"/>
    <w:rsid w:val="00190C46"/>
    <w:rsid w:val="001911A2"/>
    <w:rsid w:val="0019197F"/>
    <w:rsid w:val="001A047C"/>
    <w:rsid w:val="001A094B"/>
    <w:rsid w:val="001A155E"/>
    <w:rsid w:val="001A26AE"/>
    <w:rsid w:val="001A27B9"/>
    <w:rsid w:val="001A6CBA"/>
    <w:rsid w:val="001B0F45"/>
    <w:rsid w:val="001B1C97"/>
    <w:rsid w:val="001B1EBA"/>
    <w:rsid w:val="001B3983"/>
    <w:rsid w:val="001B3A63"/>
    <w:rsid w:val="001B3C92"/>
    <w:rsid w:val="001B4D63"/>
    <w:rsid w:val="001B4E05"/>
    <w:rsid w:val="001B66D3"/>
    <w:rsid w:val="001B7D82"/>
    <w:rsid w:val="001C0DFC"/>
    <w:rsid w:val="001C1D04"/>
    <w:rsid w:val="001C1E0F"/>
    <w:rsid w:val="001C40B3"/>
    <w:rsid w:val="001C681C"/>
    <w:rsid w:val="001C71ED"/>
    <w:rsid w:val="001D27AD"/>
    <w:rsid w:val="001D31CD"/>
    <w:rsid w:val="001D3482"/>
    <w:rsid w:val="001D3E97"/>
    <w:rsid w:val="001D424D"/>
    <w:rsid w:val="001D453E"/>
    <w:rsid w:val="001D5093"/>
    <w:rsid w:val="001D5BDC"/>
    <w:rsid w:val="001D655E"/>
    <w:rsid w:val="001D7951"/>
    <w:rsid w:val="001E4343"/>
    <w:rsid w:val="001E4E2E"/>
    <w:rsid w:val="001E514F"/>
    <w:rsid w:val="001E6729"/>
    <w:rsid w:val="001F6260"/>
    <w:rsid w:val="001F6802"/>
    <w:rsid w:val="001F6A10"/>
    <w:rsid w:val="001F6F7F"/>
    <w:rsid w:val="001F79E8"/>
    <w:rsid w:val="002001AC"/>
    <w:rsid w:val="00200E76"/>
    <w:rsid w:val="0020153A"/>
    <w:rsid w:val="002034A7"/>
    <w:rsid w:val="002044CD"/>
    <w:rsid w:val="00204A0A"/>
    <w:rsid w:val="00207C78"/>
    <w:rsid w:val="002104C6"/>
    <w:rsid w:val="0021270F"/>
    <w:rsid w:val="00212C91"/>
    <w:rsid w:val="002147ED"/>
    <w:rsid w:val="00214961"/>
    <w:rsid w:val="00215C12"/>
    <w:rsid w:val="00215E91"/>
    <w:rsid w:val="00217F42"/>
    <w:rsid w:val="002211E6"/>
    <w:rsid w:val="002220DB"/>
    <w:rsid w:val="002250B8"/>
    <w:rsid w:val="00225BFB"/>
    <w:rsid w:val="00231785"/>
    <w:rsid w:val="00233C1F"/>
    <w:rsid w:val="00235890"/>
    <w:rsid w:val="0023715B"/>
    <w:rsid w:val="00240D77"/>
    <w:rsid w:val="00242253"/>
    <w:rsid w:val="0024330A"/>
    <w:rsid w:val="00243742"/>
    <w:rsid w:val="002438FE"/>
    <w:rsid w:val="00244DE4"/>
    <w:rsid w:val="0025100C"/>
    <w:rsid w:val="0025111A"/>
    <w:rsid w:val="0025167A"/>
    <w:rsid w:val="00253091"/>
    <w:rsid w:val="002671CD"/>
    <w:rsid w:val="0026765C"/>
    <w:rsid w:val="0026765E"/>
    <w:rsid w:val="002718D4"/>
    <w:rsid w:val="00271BD6"/>
    <w:rsid w:val="002720BB"/>
    <w:rsid w:val="0027428F"/>
    <w:rsid w:val="002747CE"/>
    <w:rsid w:val="00277D9C"/>
    <w:rsid w:val="00280847"/>
    <w:rsid w:val="00281607"/>
    <w:rsid w:val="00281F59"/>
    <w:rsid w:val="002830DA"/>
    <w:rsid w:val="002852F5"/>
    <w:rsid w:val="00285740"/>
    <w:rsid w:val="00287042"/>
    <w:rsid w:val="00291DE8"/>
    <w:rsid w:val="002928B6"/>
    <w:rsid w:val="00295BB2"/>
    <w:rsid w:val="00297957"/>
    <w:rsid w:val="00297C8D"/>
    <w:rsid w:val="002A14DE"/>
    <w:rsid w:val="002A4EBE"/>
    <w:rsid w:val="002A61CE"/>
    <w:rsid w:val="002A6621"/>
    <w:rsid w:val="002A6B16"/>
    <w:rsid w:val="002A77F6"/>
    <w:rsid w:val="002B1409"/>
    <w:rsid w:val="002B1681"/>
    <w:rsid w:val="002B1E42"/>
    <w:rsid w:val="002B5C89"/>
    <w:rsid w:val="002B668A"/>
    <w:rsid w:val="002C016C"/>
    <w:rsid w:val="002C1BF2"/>
    <w:rsid w:val="002C1C10"/>
    <w:rsid w:val="002C29B9"/>
    <w:rsid w:val="002C3D05"/>
    <w:rsid w:val="002C3DB0"/>
    <w:rsid w:val="002C3FCD"/>
    <w:rsid w:val="002C4D3E"/>
    <w:rsid w:val="002C5A44"/>
    <w:rsid w:val="002C6F24"/>
    <w:rsid w:val="002D1676"/>
    <w:rsid w:val="002D2D84"/>
    <w:rsid w:val="002D4AEE"/>
    <w:rsid w:val="002D532A"/>
    <w:rsid w:val="002D577F"/>
    <w:rsid w:val="002D5C5F"/>
    <w:rsid w:val="002D6F3E"/>
    <w:rsid w:val="002E08F7"/>
    <w:rsid w:val="002E1F0D"/>
    <w:rsid w:val="002E2247"/>
    <w:rsid w:val="002E2E3D"/>
    <w:rsid w:val="002E47B0"/>
    <w:rsid w:val="002E4E24"/>
    <w:rsid w:val="002E5348"/>
    <w:rsid w:val="002E54A8"/>
    <w:rsid w:val="002E6AF5"/>
    <w:rsid w:val="002F048F"/>
    <w:rsid w:val="002F04CE"/>
    <w:rsid w:val="002F3660"/>
    <w:rsid w:val="002F555F"/>
    <w:rsid w:val="002F68F2"/>
    <w:rsid w:val="00303EAD"/>
    <w:rsid w:val="00303FE5"/>
    <w:rsid w:val="00305471"/>
    <w:rsid w:val="00305994"/>
    <w:rsid w:val="00307C02"/>
    <w:rsid w:val="00311AEA"/>
    <w:rsid w:val="00314676"/>
    <w:rsid w:val="00314921"/>
    <w:rsid w:val="00314990"/>
    <w:rsid w:val="00314FA6"/>
    <w:rsid w:val="0031549F"/>
    <w:rsid w:val="00317425"/>
    <w:rsid w:val="003174E6"/>
    <w:rsid w:val="0032056D"/>
    <w:rsid w:val="00321E37"/>
    <w:rsid w:val="00323084"/>
    <w:rsid w:val="00325431"/>
    <w:rsid w:val="003258B3"/>
    <w:rsid w:val="00326666"/>
    <w:rsid w:val="00326A33"/>
    <w:rsid w:val="00332D2E"/>
    <w:rsid w:val="00333DC3"/>
    <w:rsid w:val="00334773"/>
    <w:rsid w:val="00334F16"/>
    <w:rsid w:val="003359EE"/>
    <w:rsid w:val="00340855"/>
    <w:rsid w:val="003429AE"/>
    <w:rsid w:val="00343154"/>
    <w:rsid w:val="00344E16"/>
    <w:rsid w:val="003457DA"/>
    <w:rsid w:val="00347DF3"/>
    <w:rsid w:val="003502F3"/>
    <w:rsid w:val="00350D60"/>
    <w:rsid w:val="00353138"/>
    <w:rsid w:val="00354469"/>
    <w:rsid w:val="00362688"/>
    <w:rsid w:val="00362C9A"/>
    <w:rsid w:val="003648A3"/>
    <w:rsid w:val="003648CE"/>
    <w:rsid w:val="0036580E"/>
    <w:rsid w:val="00375ED5"/>
    <w:rsid w:val="0037740C"/>
    <w:rsid w:val="003778AB"/>
    <w:rsid w:val="003779AF"/>
    <w:rsid w:val="003809F4"/>
    <w:rsid w:val="00382A0E"/>
    <w:rsid w:val="00383AC2"/>
    <w:rsid w:val="00384EDE"/>
    <w:rsid w:val="00384FCC"/>
    <w:rsid w:val="00385B82"/>
    <w:rsid w:val="00385EAE"/>
    <w:rsid w:val="00392296"/>
    <w:rsid w:val="003924B5"/>
    <w:rsid w:val="00394F85"/>
    <w:rsid w:val="00397D4D"/>
    <w:rsid w:val="00397EEE"/>
    <w:rsid w:val="00397F70"/>
    <w:rsid w:val="003A1226"/>
    <w:rsid w:val="003A12E0"/>
    <w:rsid w:val="003A1987"/>
    <w:rsid w:val="003A2246"/>
    <w:rsid w:val="003A23E1"/>
    <w:rsid w:val="003A26FC"/>
    <w:rsid w:val="003A3A16"/>
    <w:rsid w:val="003A44F8"/>
    <w:rsid w:val="003A46F0"/>
    <w:rsid w:val="003A4A34"/>
    <w:rsid w:val="003A518F"/>
    <w:rsid w:val="003B0FB0"/>
    <w:rsid w:val="003B4163"/>
    <w:rsid w:val="003B5121"/>
    <w:rsid w:val="003B60F6"/>
    <w:rsid w:val="003B7E35"/>
    <w:rsid w:val="003B7E5D"/>
    <w:rsid w:val="003C0226"/>
    <w:rsid w:val="003C37EB"/>
    <w:rsid w:val="003C3895"/>
    <w:rsid w:val="003C3ACB"/>
    <w:rsid w:val="003C48F5"/>
    <w:rsid w:val="003C4CA0"/>
    <w:rsid w:val="003C6CEC"/>
    <w:rsid w:val="003C6D31"/>
    <w:rsid w:val="003D49CF"/>
    <w:rsid w:val="003D67F9"/>
    <w:rsid w:val="003E15BB"/>
    <w:rsid w:val="003E421E"/>
    <w:rsid w:val="003E6101"/>
    <w:rsid w:val="003E7D3A"/>
    <w:rsid w:val="003F1718"/>
    <w:rsid w:val="003F424A"/>
    <w:rsid w:val="003F4841"/>
    <w:rsid w:val="003F4F5B"/>
    <w:rsid w:val="00400F53"/>
    <w:rsid w:val="00402EA2"/>
    <w:rsid w:val="0040668B"/>
    <w:rsid w:val="004071AD"/>
    <w:rsid w:val="004073F6"/>
    <w:rsid w:val="00407583"/>
    <w:rsid w:val="00411CE5"/>
    <w:rsid w:val="0041360E"/>
    <w:rsid w:val="00413797"/>
    <w:rsid w:val="00414C7D"/>
    <w:rsid w:val="0041664A"/>
    <w:rsid w:val="00421C62"/>
    <w:rsid w:val="004229D6"/>
    <w:rsid w:val="00422B08"/>
    <w:rsid w:val="00425ED0"/>
    <w:rsid w:val="00426FAF"/>
    <w:rsid w:val="00430243"/>
    <w:rsid w:val="004307C3"/>
    <w:rsid w:val="00430834"/>
    <w:rsid w:val="0043102D"/>
    <w:rsid w:val="0043163A"/>
    <w:rsid w:val="00432772"/>
    <w:rsid w:val="00433CF4"/>
    <w:rsid w:val="00435DD1"/>
    <w:rsid w:val="00436E7C"/>
    <w:rsid w:val="004406AA"/>
    <w:rsid w:val="004435C1"/>
    <w:rsid w:val="0045144E"/>
    <w:rsid w:val="00451614"/>
    <w:rsid w:val="00455D11"/>
    <w:rsid w:val="004574A8"/>
    <w:rsid w:val="00461A74"/>
    <w:rsid w:val="00462C08"/>
    <w:rsid w:val="00463538"/>
    <w:rsid w:val="0046516B"/>
    <w:rsid w:val="00466146"/>
    <w:rsid w:val="00476D7B"/>
    <w:rsid w:val="00483C6D"/>
    <w:rsid w:val="00486477"/>
    <w:rsid w:val="004867F2"/>
    <w:rsid w:val="004905EC"/>
    <w:rsid w:val="004917C1"/>
    <w:rsid w:val="00494751"/>
    <w:rsid w:val="004949FB"/>
    <w:rsid w:val="00494CA6"/>
    <w:rsid w:val="00495E87"/>
    <w:rsid w:val="0049606D"/>
    <w:rsid w:val="004963B7"/>
    <w:rsid w:val="0049706D"/>
    <w:rsid w:val="004973E3"/>
    <w:rsid w:val="0049759E"/>
    <w:rsid w:val="00497779"/>
    <w:rsid w:val="004A1D06"/>
    <w:rsid w:val="004A4BDB"/>
    <w:rsid w:val="004A54D8"/>
    <w:rsid w:val="004A6A0F"/>
    <w:rsid w:val="004A7EC8"/>
    <w:rsid w:val="004B26CD"/>
    <w:rsid w:val="004B4DDF"/>
    <w:rsid w:val="004B4F97"/>
    <w:rsid w:val="004B7389"/>
    <w:rsid w:val="004C0411"/>
    <w:rsid w:val="004C235A"/>
    <w:rsid w:val="004C2960"/>
    <w:rsid w:val="004C3EF7"/>
    <w:rsid w:val="004C4190"/>
    <w:rsid w:val="004C5724"/>
    <w:rsid w:val="004C7489"/>
    <w:rsid w:val="004D7720"/>
    <w:rsid w:val="004D7DCD"/>
    <w:rsid w:val="004E1A20"/>
    <w:rsid w:val="004E2A41"/>
    <w:rsid w:val="004E41B4"/>
    <w:rsid w:val="004E4955"/>
    <w:rsid w:val="004E4D0F"/>
    <w:rsid w:val="004E57A3"/>
    <w:rsid w:val="004E6732"/>
    <w:rsid w:val="004E71E9"/>
    <w:rsid w:val="004F1030"/>
    <w:rsid w:val="004F14BA"/>
    <w:rsid w:val="004F1EAD"/>
    <w:rsid w:val="004F27C1"/>
    <w:rsid w:val="004F32FF"/>
    <w:rsid w:val="004F579F"/>
    <w:rsid w:val="004F6A25"/>
    <w:rsid w:val="004F75D6"/>
    <w:rsid w:val="005039CC"/>
    <w:rsid w:val="00504148"/>
    <w:rsid w:val="005067A9"/>
    <w:rsid w:val="00510E98"/>
    <w:rsid w:val="0051129F"/>
    <w:rsid w:val="005132BC"/>
    <w:rsid w:val="00515032"/>
    <w:rsid w:val="00515BF6"/>
    <w:rsid w:val="00515D3A"/>
    <w:rsid w:val="0051766D"/>
    <w:rsid w:val="00523C48"/>
    <w:rsid w:val="00525B5A"/>
    <w:rsid w:val="005260B8"/>
    <w:rsid w:val="005266A3"/>
    <w:rsid w:val="005271A6"/>
    <w:rsid w:val="005334DE"/>
    <w:rsid w:val="0053535F"/>
    <w:rsid w:val="00536F60"/>
    <w:rsid w:val="00537A73"/>
    <w:rsid w:val="00545DE9"/>
    <w:rsid w:val="005508C9"/>
    <w:rsid w:val="00552FFB"/>
    <w:rsid w:val="005538FD"/>
    <w:rsid w:val="00554AF7"/>
    <w:rsid w:val="005553D0"/>
    <w:rsid w:val="005558D2"/>
    <w:rsid w:val="00556D6F"/>
    <w:rsid w:val="005579AB"/>
    <w:rsid w:val="005627AD"/>
    <w:rsid w:val="00563C49"/>
    <w:rsid w:val="005649F8"/>
    <w:rsid w:val="005651F4"/>
    <w:rsid w:val="00566BE7"/>
    <w:rsid w:val="00571E9C"/>
    <w:rsid w:val="00573619"/>
    <w:rsid w:val="00574A88"/>
    <w:rsid w:val="00575314"/>
    <w:rsid w:val="00575488"/>
    <w:rsid w:val="00575C5E"/>
    <w:rsid w:val="00576A43"/>
    <w:rsid w:val="00577A6A"/>
    <w:rsid w:val="00577C8A"/>
    <w:rsid w:val="005842C8"/>
    <w:rsid w:val="00584671"/>
    <w:rsid w:val="00594294"/>
    <w:rsid w:val="00595815"/>
    <w:rsid w:val="005A3AF1"/>
    <w:rsid w:val="005A69F5"/>
    <w:rsid w:val="005B20A5"/>
    <w:rsid w:val="005B20DC"/>
    <w:rsid w:val="005B32F7"/>
    <w:rsid w:val="005B3776"/>
    <w:rsid w:val="005B4571"/>
    <w:rsid w:val="005B4A7B"/>
    <w:rsid w:val="005B5FA4"/>
    <w:rsid w:val="005B6253"/>
    <w:rsid w:val="005B7056"/>
    <w:rsid w:val="005C14CA"/>
    <w:rsid w:val="005C289B"/>
    <w:rsid w:val="005C2D24"/>
    <w:rsid w:val="005C37B3"/>
    <w:rsid w:val="005C64B5"/>
    <w:rsid w:val="005C6CE9"/>
    <w:rsid w:val="005C72A8"/>
    <w:rsid w:val="005C7F18"/>
    <w:rsid w:val="005D0EB3"/>
    <w:rsid w:val="005D11CE"/>
    <w:rsid w:val="005D3FE7"/>
    <w:rsid w:val="005D60A3"/>
    <w:rsid w:val="005E308A"/>
    <w:rsid w:val="005E5D61"/>
    <w:rsid w:val="005E6478"/>
    <w:rsid w:val="005E75A4"/>
    <w:rsid w:val="005F03A2"/>
    <w:rsid w:val="005F047A"/>
    <w:rsid w:val="005F12E3"/>
    <w:rsid w:val="005F16C8"/>
    <w:rsid w:val="005F221C"/>
    <w:rsid w:val="005F2A2F"/>
    <w:rsid w:val="005F2EF7"/>
    <w:rsid w:val="005F46AF"/>
    <w:rsid w:val="005F6A47"/>
    <w:rsid w:val="00600023"/>
    <w:rsid w:val="00600ABC"/>
    <w:rsid w:val="00602AB9"/>
    <w:rsid w:val="00602E69"/>
    <w:rsid w:val="00603075"/>
    <w:rsid w:val="006035ED"/>
    <w:rsid w:val="00607CEC"/>
    <w:rsid w:val="00610B54"/>
    <w:rsid w:val="00611E25"/>
    <w:rsid w:val="006149F2"/>
    <w:rsid w:val="00614F52"/>
    <w:rsid w:val="006160A7"/>
    <w:rsid w:val="006163E9"/>
    <w:rsid w:val="00621E82"/>
    <w:rsid w:val="0062352D"/>
    <w:rsid w:val="006263D3"/>
    <w:rsid w:val="006272DB"/>
    <w:rsid w:val="00630D9F"/>
    <w:rsid w:val="0063172B"/>
    <w:rsid w:val="006318E9"/>
    <w:rsid w:val="0063478B"/>
    <w:rsid w:val="00637934"/>
    <w:rsid w:val="00645311"/>
    <w:rsid w:val="0065091E"/>
    <w:rsid w:val="0065410C"/>
    <w:rsid w:val="00656705"/>
    <w:rsid w:val="00657172"/>
    <w:rsid w:val="00662EE3"/>
    <w:rsid w:val="00663AA8"/>
    <w:rsid w:val="006641C6"/>
    <w:rsid w:val="006670B8"/>
    <w:rsid w:val="00667BF4"/>
    <w:rsid w:val="00671163"/>
    <w:rsid w:val="006734B6"/>
    <w:rsid w:val="00676025"/>
    <w:rsid w:val="00676E6A"/>
    <w:rsid w:val="00680D4A"/>
    <w:rsid w:val="00681C9A"/>
    <w:rsid w:val="00681DA0"/>
    <w:rsid w:val="006830A7"/>
    <w:rsid w:val="0068517B"/>
    <w:rsid w:val="00685E0A"/>
    <w:rsid w:val="00687F67"/>
    <w:rsid w:val="00690465"/>
    <w:rsid w:val="006910EB"/>
    <w:rsid w:val="006916AA"/>
    <w:rsid w:val="00692693"/>
    <w:rsid w:val="0069418F"/>
    <w:rsid w:val="00694F27"/>
    <w:rsid w:val="00695D6B"/>
    <w:rsid w:val="00695DAB"/>
    <w:rsid w:val="00696867"/>
    <w:rsid w:val="006968B4"/>
    <w:rsid w:val="006A1652"/>
    <w:rsid w:val="006A69A7"/>
    <w:rsid w:val="006B2D31"/>
    <w:rsid w:val="006B540B"/>
    <w:rsid w:val="006B722F"/>
    <w:rsid w:val="006C0842"/>
    <w:rsid w:val="006C3A29"/>
    <w:rsid w:val="006C3B7C"/>
    <w:rsid w:val="006C4CFF"/>
    <w:rsid w:val="006C5B6B"/>
    <w:rsid w:val="006C5D08"/>
    <w:rsid w:val="006C64FB"/>
    <w:rsid w:val="006C79E7"/>
    <w:rsid w:val="006D5671"/>
    <w:rsid w:val="006D60C5"/>
    <w:rsid w:val="006D7BB6"/>
    <w:rsid w:val="006E0661"/>
    <w:rsid w:val="006E268B"/>
    <w:rsid w:val="006E271E"/>
    <w:rsid w:val="006E28A2"/>
    <w:rsid w:val="006E617D"/>
    <w:rsid w:val="006F0D27"/>
    <w:rsid w:val="006F3DD6"/>
    <w:rsid w:val="006F41FB"/>
    <w:rsid w:val="006F43E8"/>
    <w:rsid w:val="006F4EC3"/>
    <w:rsid w:val="006F6951"/>
    <w:rsid w:val="007002F8"/>
    <w:rsid w:val="00701063"/>
    <w:rsid w:val="007068EF"/>
    <w:rsid w:val="007118A0"/>
    <w:rsid w:val="007135C1"/>
    <w:rsid w:val="00713A45"/>
    <w:rsid w:val="00714EB0"/>
    <w:rsid w:val="00715818"/>
    <w:rsid w:val="00715BD2"/>
    <w:rsid w:val="007161DB"/>
    <w:rsid w:val="0071628A"/>
    <w:rsid w:val="00717B6F"/>
    <w:rsid w:val="00723994"/>
    <w:rsid w:val="007259D8"/>
    <w:rsid w:val="00726E33"/>
    <w:rsid w:val="007276E3"/>
    <w:rsid w:val="00730867"/>
    <w:rsid w:val="00732412"/>
    <w:rsid w:val="0073423B"/>
    <w:rsid w:val="007365DA"/>
    <w:rsid w:val="00736DF0"/>
    <w:rsid w:val="00740BF5"/>
    <w:rsid w:val="00740D25"/>
    <w:rsid w:val="00740E2E"/>
    <w:rsid w:val="00741107"/>
    <w:rsid w:val="007421B5"/>
    <w:rsid w:val="0074285A"/>
    <w:rsid w:val="0074503A"/>
    <w:rsid w:val="00750F44"/>
    <w:rsid w:val="00756081"/>
    <w:rsid w:val="007610FA"/>
    <w:rsid w:val="00761774"/>
    <w:rsid w:val="00766BE8"/>
    <w:rsid w:val="00767342"/>
    <w:rsid w:val="00770098"/>
    <w:rsid w:val="00770EAE"/>
    <w:rsid w:val="00771EE8"/>
    <w:rsid w:val="007769EA"/>
    <w:rsid w:val="00781593"/>
    <w:rsid w:val="00781B17"/>
    <w:rsid w:val="00783885"/>
    <w:rsid w:val="00784021"/>
    <w:rsid w:val="00784957"/>
    <w:rsid w:val="00785B6D"/>
    <w:rsid w:val="0079051E"/>
    <w:rsid w:val="00791F68"/>
    <w:rsid w:val="00796554"/>
    <w:rsid w:val="00797332"/>
    <w:rsid w:val="007975F9"/>
    <w:rsid w:val="00797765"/>
    <w:rsid w:val="007A1ECE"/>
    <w:rsid w:val="007A24DE"/>
    <w:rsid w:val="007A5699"/>
    <w:rsid w:val="007A6D1D"/>
    <w:rsid w:val="007B41A0"/>
    <w:rsid w:val="007B6287"/>
    <w:rsid w:val="007B7C37"/>
    <w:rsid w:val="007C7FFE"/>
    <w:rsid w:val="007D1751"/>
    <w:rsid w:val="007D5B0A"/>
    <w:rsid w:val="007D7EC5"/>
    <w:rsid w:val="007E248B"/>
    <w:rsid w:val="007E2694"/>
    <w:rsid w:val="007E2A3B"/>
    <w:rsid w:val="007E4413"/>
    <w:rsid w:val="007E46FE"/>
    <w:rsid w:val="007E6FE0"/>
    <w:rsid w:val="007F07B6"/>
    <w:rsid w:val="007F0C0C"/>
    <w:rsid w:val="007F0DAF"/>
    <w:rsid w:val="007F15D7"/>
    <w:rsid w:val="007F2399"/>
    <w:rsid w:val="007F42BA"/>
    <w:rsid w:val="007F4376"/>
    <w:rsid w:val="007F5DC1"/>
    <w:rsid w:val="007F6764"/>
    <w:rsid w:val="007F71CC"/>
    <w:rsid w:val="0080125A"/>
    <w:rsid w:val="00804B2B"/>
    <w:rsid w:val="00806313"/>
    <w:rsid w:val="00807400"/>
    <w:rsid w:val="008116E0"/>
    <w:rsid w:val="00811CBB"/>
    <w:rsid w:val="00811D57"/>
    <w:rsid w:val="0081244B"/>
    <w:rsid w:val="00813695"/>
    <w:rsid w:val="00814825"/>
    <w:rsid w:val="00816E69"/>
    <w:rsid w:val="008179F8"/>
    <w:rsid w:val="00820808"/>
    <w:rsid w:val="00821244"/>
    <w:rsid w:val="008212C3"/>
    <w:rsid w:val="0082359E"/>
    <w:rsid w:val="00823A72"/>
    <w:rsid w:val="00830E4D"/>
    <w:rsid w:val="00832EDA"/>
    <w:rsid w:val="00835508"/>
    <w:rsid w:val="00836422"/>
    <w:rsid w:val="0084006C"/>
    <w:rsid w:val="00840608"/>
    <w:rsid w:val="00841499"/>
    <w:rsid w:val="00841873"/>
    <w:rsid w:val="00842349"/>
    <w:rsid w:val="008436D7"/>
    <w:rsid w:val="00844F44"/>
    <w:rsid w:val="00850FE9"/>
    <w:rsid w:val="008514AE"/>
    <w:rsid w:val="00851C6C"/>
    <w:rsid w:val="00854913"/>
    <w:rsid w:val="00856F60"/>
    <w:rsid w:val="0086023E"/>
    <w:rsid w:val="008611F7"/>
    <w:rsid w:val="0086179A"/>
    <w:rsid w:val="00865346"/>
    <w:rsid w:val="00867786"/>
    <w:rsid w:val="008718F0"/>
    <w:rsid w:val="00871A89"/>
    <w:rsid w:val="008722EA"/>
    <w:rsid w:val="00872333"/>
    <w:rsid w:val="00875760"/>
    <w:rsid w:val="00876E59"/>
    <w:rsid w:val="0087753C"/>
    <w:rsid w:val="0088383C"/>
    <w:rsid w:val="0088505F"/>
    <w:rsid w:val="00886B27"/>
    <w:rsid w:val="00887843"/>
    <w:rsid w:val="00890183"/>
    <w:rsid w:val="008906CF"/>
    <w:rsid w:val="00891B8A"/>
    <w:rsid w:val="008920FB"/>
    <w:rsid w:val="0089362E"/>
    <w:rsid w:val="0089373E"/>
    <w:rsid w:val="008938E4"/>
    <w:rsid w:val="0089561D"/>
    <w:rsid w:val="0089778B"/>
    <w:rsid w:val="008A087A"/>
    <w:rsid w:val="008A1449"/>
    <w:rsid w:val="008A2EA0"/>
    <w:rsid w:val="008B0F34"/>
    <w:rsid w:val="008B3523"/>
    <w:rsid w:val="008B3DD1"/>
    <w:rsid w:val="008B40D3"/>
    <w:rsid w:val="008B78F2"/>
    <w:rsid w:val="008B7DC3"/>
    <w:rsid w:val="008C31AC"/>
    <w:rsid w:val="008C704A"/>
    <w:rsid w:val="008C712B"/>
    <w:rsid w:val="008C78D7"/>
    <w:rsid w:val="008D0314"/>
    <w:rsid w:val="008D1842"/>
    <w:rsid w:val="008D20CC"/>
    <w:rsid w:val="008D3535"/>
    <w:rsid w:val="008D3A99"/>
    <w:rsid w:val="008D4586"/>
    <w:rsid w:val="008D4A31"/>
    <w:rsid w:val="008D4C08"/>
    <w:rsid w:val="008E2887"/>
    <w:rsid w:val="008E3A5B"/>
    <w:rsid w:val="008E40A8"/>
    <w:rsid w:val="008E4F32"/>
    <w:rsid w:val="008E510D"/>
    <w:rsid w:val="008E58E6"/>
    <w:rsid w:val="008E6DDB"/>
    <w:rsid w:val="008E7322"/>
    <w:rsid w:val="008F05B2"/>
    <w:rsid w:val="008F1047"/>
    <w:rsid w:val="008F227F"/>
    <w:rsid w:val="008F2642"/>
    <w:rsid w:val="008F4B76"/>
    <w:rsid w:val="008F4E54"/>
    <w:rsid w:val="00900004"/>
    <w:rsid w:val="009059BB"/>
    <w:rsid w:val="00906A75"/>
    <w:rsid w:val="0090732D"/>
    <w:rsid w:val="0090776A"/>
    <w:rsid w:val="00912E50"/>
    <w:rsid w:val="00913A8D"/>
    <w:rsid w:val="00913E50"/>
    <w:rsid w:val="00914028"/>
    <w:rsid w:val="00915C55"/>
    <w:rsid w:val="00915FA5"/>
    <w:rsid w:val="00921BA8"/>
    <w:rsid w:val="00923CA9"/>
    <w:rsid w:val="009276CE"/>
    <w:rsid w:val="009303AB"/>
    <w:rsid w:val="00930A71"/>
    <w:rsid w:val="00931282"/>
    <w:rsid w:val="00931D7A"/>
    <w:rsid w:val="00933AF2"/>
    <w:rsid w:val="0093567A"/>
    <w:rsid w:val="00936D5F"/>
    <w:rsid w:val="00941ADA"/>
    <w:rsid w:val="0094307F"/>
    <w:rsid w:val="00943407"/>
    <w:rsid w:val="009462CD"/>
    <w:rsid w:val="00946BA6"/>
    <w:rsid w:val="009478F3"/>
    <w:rsid w:val="009518D9"/>
    <w:rsid w:val="00952084"/>
    <w:rsid w:val="009526FA"/>
    <w:rsid w:val="00955E40"/>
    <w:rsid w:val="009609D0"/>
    <w:rsid w:val="00960FF2"/>
    <w:rsid w:val="00962B6F"/>
    <w:rsid w:val="00962ED5"/>
    <w:rsid w:val="00962F76"/>
    <w:rsid w:val="00964DB3"/>
    <w:rsid w:val="0096624E"/>
    <w:rsid w:val="009673E4"/>
    <w:rsid w:val="00967708"/>
    <w:rsid w:val="00970990"/>
    <w:rsid w:val="00973339"/>
    <w:rsid w:val="0097451F"/>
    <w:rsid w:val="00975216"/>
    <w:rsid w:val="009758BF"/>
    <w:rsid w:val="00976968"/>
    <w:rsid w:val="00977080"/>
    <w:rsid w:val="00980A36"/>
    <w:rsid w:val="00980A47"/>
    <w:rsid w:val="00985BD5"/>
    <w:rsid w:val="00986238"/>
    <w:rsid w:val="00987D15"/>
    <w:rsid w:val="00991CB8"/>
    <w:rsid w:val="00992DB5"/>
    <w:rsid w:val="00993621"/>
    <w:rsid w:val="009945D3"/>
    <w:rsid w:val="00995BF2"/>
    <w:rsid w:val="00996A13"/>
    <w:rsid w:val="00997073"/>
    <w:rsid w:val="0099744C"/>
    <w:rsid w:val="009A1576"/>
    <w:rsid w:val="009A2811"/>
    <w:rsid w:val="009A6BC1"/>
    <w:rsid w:val="009A794F"/>
    <w:rsid w:val="009B00AE"/>
    <w:rsid w:val="009B07FE"/>
    <w:rsid w:val="009B0CC8"/>
    <w:rsid w:val="009B27A5"/>
    <w:rsid w:val="009B3F1D"/>
    <w:rsid w:val="009B4832"/>
    <w:rsid w:val="009C0E9D"/>
    <w:rsid w:val="009C12A2"/>
    <w:rsid w:val="009C1B5C"/>
    <w:rsid w:val="009C2C14"/>
    <w:rsid w:val="009C3A20"/>
    <w:rsid w:val="009C3DE4"/>
    <w:rsid w:val="009D5428"/>
    <w:rsid w:val="009D69E3"/>
    <w:rsid w:val="009D7C5E"/>
    <w:rsid w:val="009E1454"/>
    <w:rsid w:val="009E282F"/>
    <w:rsid w:val="009E4C92"/>
    <w:rsid w:val="009E6D23"/>
    <w:rsid w:val="009E6F83"/>
    <w:rsid w:val="009E7965"/>
    <w:rsid w:val="009F0106"/>
    <w:rsid w:val="009F025E"/>
    <w:rsid w:val="009F0986"/>
    <w:rsid w:val="009F46A9"/>
    <w:rsid w:val="009F4B76"/>
    <w:rsid w:val="009F4DC0"/>
    <w:rsid w:val="009F6008"/>
    <w:rsid w:val="00A00130"/>
    <w:rsid w:val="00A00423"/>
    <w:rsid w:val="00A021A8"/>
    <w:rsid w:val="00A02E5E"/>
    <w:rsid w:val="00A038E2"/>
    <w:rsid w:val="00A03AFE"/>
    <w:rsid w:val="00A04169"/>
    <w:rsid w:val="00A05370"/>
    <w:rsid w:val="00A0570F"/>
    <w:rsid w:val="00A05BC3"/>
    <w:rsid w:val="00A06929"/>
    <w:rsid w:val="00A07113"/>
    <w:rsid w:val="00A10F36"/>
    <w:rsid w:val="00A11A07"/>
    <w:rsid w:val="00A13224"/>
    <w:rsid w:val="00A15E1E"/>
    <w:rsid w:val="00A203C5"/>
    <w:rsid w:val="00A20942"/>
    <w:rsid w:val="00A211F5"/>
    <w:rsid w:val="00A23B0E"/>
    <w:rsid w:val="00A26F11"/>
    <w:rsid w:val="00A30092"/>
    <w:rsid w:val="00A3125B"/>
    <w:rsid w:val="00A31919"/>
    <w:rsid w:val="00A35AEA"/>
    <w:rsid w:val="00A365A5"/>
    <w:rsid w:val="00A37284"/>
    <w:rsid w:val="00A375CF"/>
    <w:rsid w:val="00A43C67"/>
    <w:rsid w:val="00A44EA1"/>
    <w:rsid w:val="00A5398B"/>
    <w:rsid w:val="00A53B14"/>
    <w:rsid w:val="00A5420F"/>
    <w:rsid w:val="00A54225"/>
    <w:rsid w:val="00A5429F"/>
    <w:rsid w:val="00A54614"/>
    <w:rsid w:val="00A54A48"/>
    <w:rsid w:val="00A5521C"/>
    <w:rsid w:val="00A56A1E"/>
    <w:rsid w:val="00A57D5B"/>
    <w:rsid w:val="00A57EDA"/>
    <w:rsid w:val="00A6002B"/>
    <w:rsid w:val="00A60525"/>
    <w:rsid w:val="00A61426"/>
    <w:rsid w:val="00A62FBB"/>
    <w:rsid w:val="00A63413"/>
    <w:rsid w:val="00A63C33"/>
    <w:rsid w:val="00A63E2D"/>
    <w:rsid w:val="00A65FC2"/>
    <w:rsid w:val="00A670D2"/>
    <w:rsid w:val="00A67C28"/>
    <w:rsid w:val="00A72AF0"/>
    <w:rsid w:val="00A74702"/>
    <w:rsid w:val="00A75488"/>
    <w:rsid w:val="00A77A73"/>
    <w:rsid w:val="00A80CD1"/>
    <w:rsid w:val="00A80DA6"/>
    <w:rsid w:val="00A8112E"/>
    <w:rsid w:val="00A816DB"/>
    <w:rsid w:val="00A84E55"/>
    <w:rsid w:val="00A86975"/>
    <w:rsid w:val="00A90BAE"/>
    <w:rsid w:val="00A91C64"/>
    <w:rsid w:val="00A91C87"/>
    <w:rsid w:val="00A91D6F"/>
    <w:rsid w:val="00A92CFF"/>
    <w:rsid w:val="00A9370B"/>
    <w:rsid w:val="00A93BFA"/>
    <w:rsid w:val="00A94C8C"/>
    <w:rsid w:val="00A968DC"/>
    <w:rsid w:val="00A978EC"/>
    <w:rsid w:val="00AA0C2A"/>
    <w:rsid w:val="00AA796F"/>
    <w:rsid w:val="00AA7D7F"/>
    <w:rsid w:val="00AB2036"/>
    <w:rsid w:val="00AB22AF"/>
    <w:rsid w:val="00AB6C0D"/>
    <w:rsid w:val="00AB77C5"/>
    <w:rsid w:val="00AC0229"/>
    <w:rsid w:val="00AC0437"/>
    <w:rsid w:val="00AC3A69"/>
    <w:rsid w:val="00AC43C7"/>
    <w:rsid w:val="00AC5F40"/>
    <w:rsid w:val="00AC6506"/>
    <w:rsid w:val="00AC6DF4"/>
    <w:rsid w:val="00AD0B55"/>
    <w:rsid w:val="00AD1A52"/>
    <w:rsid w:val="00AD4533"/>
    <w:rsid w:val="00AD66A0"/>
    <w:rsid w:val="00AD74DC"/>
    <w:rsid w:val="00AE10B4"/>
    <w:rsid w:val="00AE1736"/>
    <w:rsid w:val="00AE4B12"/>
    <w:rsid w:val="00AE4C77"/>
    <w:rsid w:val="00AF1C42"/>
    <w:rsid w:val="00AF1FC9"/>
    <w:rsid w:val="00AF5869"/>
    <w:rsid w:val="00B02DA0"/>
    <w:rsid w:val="00B038B3"/>
    <w:rsid w:val="00B054BC"/>
    <w:rsid w:val="00B06957"/>
    <w:rsid w:val="00B07E78"/>
    <w:rsid w:val="00B1024A"/>
    <w:rsid w:val="00B165DB"/>
    <w:rsid w:val="00B21CCF"/>
    <w:rsid w:val="00B22135"/>
    <w:rsid w:val="00B23E39"/>
    <w:rsid w:val="00B25345"/>
    <w:rsid w:val="00B30486"/>
    <w:rsid w:val="00B30DF1"/>
    <w:rsid w:val="00B30E38"/>
    <w:rsid w:val="00B3382F"/>
    <w:rsid w:val="00B34019"/>
    <w:rsid w:val="00B35DCA"/>
    <w:rsid w:val="00B46120"/>
    <w:rsid w:val="00B47AA5"/>
    <w:rsid w:val="00B514CA"/>
    <w:rsid w:val="00B56744"/>
    <w:rsid w:val="00B60CFD"/>
    <w:rsid w:val="00B61A8A"/>
    <w:rsid w:val="00B627D9"/>
    <w:rsid w:val="00B667C1"/>
    <w:rsid w:val="00B66D29"/>
    <w:rsid w:val="00B71262"/>
    <w:rsid w:val="00B72BA8"/>
    <w:rsid w:val="00B72F97"/>
    <w:rsid w:val="00B75641"/>
    <w:rsid w:val="00B76C92"/>
    <w:rsid w:val="00B80288"/>
    <w:rsid w:val="00B809B4"/>
    <w:rsid w:val="00B80C79"/>
    <w:rsid w:val="00B81102"/>
    <w:rsid w:val="00B81AEE"/>
    <w:rsid w:val="00B81B3D"/>
    <w:rsid w:val="00B8201D"/>
    <w:rsid w:val="00B82BAD"/>
    <w:rsid w:val="00B83740"/>
    <w:rsid w:val="00B8759B"/>
    <w:rsid w:val="00B91423"/>
    <w:rsid w:val="00B92275"/>
    <w:rsid w:val="00B93058"/>
    <w:rsid w:val="00B95105"/>
    <w:rsid w:val="00B95DDE"/>
    <w:rsid w:val="00B9741D"/>
    <w:rsid w:val="00BA1355"/>
    <w:rsid w:val="00BA321C"/>
    <w:rsid w:val="00BA5EAD"/>
    <w:rsid w:val="00BA616E"/>
    <w:rsid w:val="00BA679E"/>
    <w:rsid w:val="00BA7744"/>
    <w:rsid w:val="00BB1F0C"/>
    <w:rsid w:val="00BB2094"/>
    <w:rsid w:val="00BB36F0"/>
    <w:rsid w:val="00BB5D2C"/>
    <w:rsid w:val="00BC2DBE"/>
    <w:rsid w:val="00BC63AF"/>
    <w:rsid w:val="00BD1C22"/>
    <w:rsid w:val="00BD1D08"/>
    <w:rsid w:val="00BD2D51"/>
    <w:rsid w:val="00BD385E"/>
    <w:rsid w:val="00BD7906"/>
    <w:rsid w:val="00BE0230"/>
    <w:rsid w:val="00BE05DE"/>
    <w:rsid w:val="00BE5A44"/>
    <w:rsid w:val="00BE6ABC"/>
    <w:rsid w:val="00BE7D2E"/>
    <w:rsid w:val="00BF0470"/>
    <w:rsid w:val="00BF0F4B"/>
    <w:rsid w:val="00BF1BF8"/>
    <w:rsid w:val="00BF1E14"/>
    <w:rsid w:val="00BF35BE"/>
    <w:rsid w:val="00BF3E6F"/>
    <w:rsid w:val="00BF4469"/>
    <w:rsid w:val="00BF4FB5"/>
    <w:rsid w:val="00BF54B3"/>
    <w:rsid w:val="00BF70FB"/>
    <w:rsid w:val="00BF79EC"/>
    <w:rsid w:val="00C0079D"/>
    <w:rsid w:val="00C00A6F"/>
    <w:rsid w:val="00C02BD3"/>
    <w:rsid w:val="00C02E84"/>
    <w:rsid w:val="00C033F7"/>
    <w:rsid w:val="00C044B7"/>
    <w:rsid w:val="00C06FE6"/>
    <w:rsid w:val="00C15DF2"/>
    <w:rsid w:val="00C15F55"/>
    <w:rsid w:val="00C21FFF"/>
    <w:rsid w:val="00C22EED"/>
    <w:rsid w:val="00C239E5"/>
    <w:rsid w:val="00C26479"/>
    <w:rsid w:val="00C2660F"/>
    <w:rsid w:val="00C26F80"/>
    <w:rsid w:val="00C313AE"/>
    <w:rsid w:val="00C314D8"/>
    <w:rsid w:val="00C338B4"/>
    <w:rsid w:val="00C33E85"/>
    <w:rsid w:val="00C355A2"/>
    <w:rsid w:val="00C371F0"/>
    <w:rsid w:val="00C378E0"/>
    <w:rsid w:val="00C40731"/>
    <w:rsid w:val="00C40E51"/>
    <w:rsid w:val="00C41699"/>
    <w:rsid w:val="00C42468"/>
    <w:rsid w:val="00C42A8A"/>
    <w:rsid w:val="00C449F5"/>
    <w:rsid w:val="00C4717E"/>
    <w:rsid w:val="00C472DD"/>
    <w:rsid w:val="00C4751E"/>
    <w:rsid w:val="00C52115"/>
    <w:rsid w:val="00C539C4"/>
    <w:rsid w:val="00C53D63"/>
    <w:rsid w:val="00C54416"/>
    <w:rsid w:val="00C55A57"/>
    <w:rsid w:val="00C56709"/>
    <w:rsid w:val="00C56A46"/>
    <w:rsid w:val="00C61E65"/>
    <w:rsid w:val="00C631F0"/>
    <w:rsid w:val="00C63D60"/>
    <w:rsid w:val="00C63EF1"/>
    <w:rsid w:val="00C63F29"/>
    <w:rsid w:val="00C65E6E"/>
    <w:rsid w:val="00C662FF"/>
    <w:rsid w:val="00C721A3"/>
    <w:rsid w:val="00C73797"/>
    <w:rsid w:val="00C75A5F"/>
    <w:rsid w:val="00C76E37"/>
    <w:rsid w:val="00C801FC"/>
    <w:rsid w:val="00C82BAF"/>
    <w:rsid w:val="00C901E8"/>
    <w:rsid w:val="00C91878"/>
    <w:rsid w:val="00C931DA"/>
    <w:rsid w:val="00C9372B"/>
    <w:rsid w:val="00C93AC2"/>
    <w:rsid w:val="00CA620A"/>
    <w:rsid w:val="00CA6B85"/>
    <w:rsid w:val="00CB06DD"/>
    <w:rsid w:val="00CB11D6"/>
    <w:rsid w:val="00CB18CD"/>
    <w:rsid w:val="00CB1A89"/>
    <w:rsid w:val="00CB24D2"/>
    <w:rsid w:val="00CB34E0"/>
    <w:rsid w:val="00CC346D"/>
    <w:rsid w:val="00CC4CE6"/>
    <w:rsid w:val="00CC685D"/>
    <w:rsid w:val="00CC6CAB"/>
    <w:rsid w:val="00CC7AFE"/>
    <w:rsid w:val="00CD01C5"/>
    <w:rsid w:val="00CD5E66"/>
    <w:rsid w:val="00CD6E0A"/>
    <w:rsid w:val="00CE46AD"/>
    <w:rsid w:val="00CE476D"/>
    <w:rsid w:val="00CE6A6F"/>
    <w:rsid w:val="00CE7663"/>
    <w:rsid w:val="00CF0259"/>
    <w:rsid w:val="00CF3387"/>
    <w:rsid w:val="00CF3A87"/>
    <w:rsid w:val="00CF437F"/>
    <w:rsid w:val="00CF513B"/>
    <w:rsid w:val="00CF652C"/>
    <w:rsid w:val="00D00A65"/>
    <w:rsid w:val="00D01DF4"/>
    <w:rsid w:val="00D01F85"/>
    <w:rsid w:val="00D03381"/>
    <w:rsid w:val="00D043F0"/>
    <w:rsid w:val="00D106FE"/>
    <w:rsid w:val="00D10D11"/>
    <w:rsid w:val="00D1127E"/>
    <w:rsid w:val="00D11A0B"/>
    <w:rsid w:val="00D11EDF"/>
    <w:rsid w:val="00D121AC"/>
    <w:rsid w:val="00D17224"/>
    <w:rsid w:val="00D220DE"/>
    <w:rsid w:val="00D2244C"/>
    <w:rsid w:val="00D229A8"/>
    <w:rsid w:val="00D23954"/>
    <w:rsid w:val="00D24128"/>
    <w:rsid w:val="00D25616"/>
    <w:rsid w:val="00D25FCB"/>
    <w:rsid w:val="00D26365"/>
    <w:rsid w:val="00D264C4"/>
    <w:rsid w:val="00D33C08"/>
    <w:rsid w:val="00D34FFC"/>
    <w:rsid w:val="00D363F5"/>
    <w:rsid w:val="00D3715C"/>
    <w:rsid w:val="00D40149"/>
    <w:rsid w:val="00D42661"/>
    <w:rsid w:val="00D432AA"/>
    <w:rsid w:val="00D46FAD"/>
    <w:rsid w:val="00D51DAF"/>
    <w:rsid w:val="00D53B37"/>
    <w:rsid w:val="00D55AE7"/>
    <w:rsid w:val="00D55C77"/>
    <w:rsid w:val="00D6138A"/>
    <w:rsid w:val="00D62497"/>
    <w:rsid w:val="00D62552"/>
    <w:rsid w:val="00D62EA2"/>
    <w:rsid w:val="00D66632"/>
    <w:rsid w:val="00D66CDC"/>
    <w:rsid w:val="00D710CB"/>
    <w:rsid w:val="00D73F96"/>
    <w:rsid w:val="00D74EAB"/>
    <w:rsid w:val="00D76AED"/>
    <w:rsid w:val="00D76EC8"/>
    <w:rsid w:val="00D77041"/>
    <w:rsid w:val="00D80F71"/>
    <w:rsid w:val="00D81FF6"/>
    <w:rsid w:val="00D84230"/>
    <w:rsid w:val="00D85C56"/>
    <w:rsid w:val="00D8703F"/>
    <w:rsid w:val="00D87DB8"/>
    <w:rsid w:val="00D929B8"/>
    <w:rsid w:val="00D946B1"/>
    <w:rsid w:val="00DA1922"/>
    <w:rsid w:val="00DA19BF"/>
    <w:rsid w:val="00DA2C0C"/>
    <w:rsid w:val="00DA2E90"/>
    <w:rsid w:val="00DA307E"/>
    <w:rsid w:val="00DA4FB2"/>
    <w:rsid w:val="00DA53D3"/>
    <w:rsid w:val="00DA62FF"/>
    <w:rsid w:val="00DA7D9C"/>
    <w:rsid w:val="00DB13C5"/>
    <w:rsid w:val="00DB1639"/>
    <w:rsid w:val="00DB2095"/>
    <w:rsid w:val="00DB3278"/>
    <w:rsid w:val="00DB467E"/>
    <w:rsid w:val="00DC0410"/>
    <w:rsid w:val="00DC0ED5"/>
    <w:rsid w:val="00DC1D9E"/>
    <w:rsid w:val="00DC494D"/>
    <w:rsid w:val="00DC4A23"/>
    <w:rsid w:val="00DC4DC1"/>
    <w:rsid w:val="00DC7184"/>
    <w:rsid w:val="00DC7E26"/>
    <w:rsid w:val="00DD0922"/>
    <w:rsid w:val="00DD1918"/>
    <w:rsid w:val="00DD38C1"/>
    <w:rsid w:val="00DD3F49"/>
    <w:rsid w:val="00DD529D"/>
    <w:rsid w:val="00DD62BC"/>
    <w:rsid w:val="00DD642F"/>
    <w:rsid w:val="00DD6B8B"/>
    <w:rsid w:val="00DE5068"/>
    <w:rsid w:val="00DE741D"/>
    <w:rsid w:val="00DF07E1"/>
    <w:rsid w:val="00DF15A0"/>
    <w:rsid w:val="00DF24DB"/>
    <w:rsid w:val="00E01741"/>
    <w:rsid w:val="00E018DF"/>
    <w:rsid w:val="00E01DD8"/>
    <w:rsid w:val="00E025E7"/>
    <w:rsid w:val="00E0580C"/>
    <w:rsid w:val="00E111A5"/>
    <w:rsid w:val="00E111E4"/>
    <w:rsid w:val="00E13812"/>
    <w:rsid w:val="00E1560A"/>
    <w:rsid w:val="00E15FC4"/>
    <w:rsid w:val="00E16B42"/>
    <w:rsid w:val="00E21A05"/>
    <w:rsid w:val="00E24698"/>
    <w:rsid w:val="00E25B6F"/>
    <w:rsid w:val="00E25DD3"/>
    <w:rsid w:val="00E2716E"/>
    <w:rsid w:val="00E278BF"/>
    <w:rsid w:val="00E27F67"/>
    <w:rsid w:val="00E30823"/>
    <w:rsid w:val="00E356A2"/>
    <w:rsid w:val="00E36B20"/>
    <w:rsid w:val="00E36C29"/>
    <w:rsid w:val="00E4080A"/>
    <w:rsid w:val="00E448D1"/>
    <w:rsid w:val="00E452BB"/>
    <w:rsid w:val="00E465D2"/>
    <w:rsid w:val="00E46BEB"/>
    <w:rsid w:val="00E46CFF"/>
    <w:rsid w:val="00E51C50"/>
    <w:rsid w:val="00E54B5C"/>
    <w:rsid w:val="00E559A5"/>
    <w:rsid w:val="00E5762A"/>
    <w:rsid w:val="00E57D9D"/>
    <w:rsid w:val="00E60D62"/>
    <w:rsid w:val="00E64999"/>
    <w:rsid w:val="00E65353"/>
    <w:rsid w:val="00E66265"/>
    <w:rsid w:val="00E668CC"/>
    <w:rsid w:val="00E704C5"/>
    <w:rsid w:val="00E73844"/>
    <w:rsid w:val="00E74F04"/>
    <w:rsid w:val="00E760EF"/>
    <w:rsid w:val="00E7736C"/>
    <w:rsid w:val="00E807B6"/>
    <w:rsid w:val="00E837D7"/>
    <w:rsid w:val="00E839E5"/>
    <w:rsid w:val="00E841F3"/>
    <w:rsid w:val="00E86DFB"/>
    <w:rsid w:val="00E87A3A"/>
    <w:rsid w:val="00E87C9B"/>
    <w:rsid w:val="00E90BB6"/>
    <w:rsid w:val="00E910D7"/>
    <w:rsid w:val="00E914E7"/>
    <w:rsid w:val="00E93289"/>
    <w:rsid w:val="00E939D9"/>
    <w:rsid w:val="00E96A26"/>
    <w:rsid w:val="00EA1836"/>
    <w:rsid w:val="00EA2ACF"/>
    <w:rsid w:val="00EA2CAA"/>
    <w:rsid w:val="00EA2CAF"/>
    <w:rsid w:val="00EA4982"/>
    <w:rsid w:val="00EA6557"/>
    <w:rsid w:val="00EA7B3B"/>
    <w:rsid w:val="00EB1AD4"/>
    <w:rsid w:val="00EB1CE0"/>
    <w:rsid w:val="00EB32C8"/>
    <w:rsid w:val="00EB438E"/>
    <w:rsid w:val="00EB578F"/>
    <w:rsid w:val="00EB748C"/>
    <w:rsid w:val="00EC0422"/>
    <w:rsid w:val="00EC5B26"/>
    <w:rsid w:val="00EC6D87"/>
    <w:rsid w:val="00EC776A"/>
    <w:rsid w:val="00ED19E4"/>
    <w:rsid w:val="00ED1C87"/>
    <w:rsid w:val="00ED2210"/>
    <w:rsid w:val="00ED308A"/>
    <w:rsid w:val="00ED326E"/>
    <w:rsid w:val="00ED4E4D"/>
    <w:rsid w:val="00ED596F"/>
    <w:rsid w:val="00ED606C"/>
    <w:rsid w:val="00ED654B"/>
    <w:rsid w:val="00EE0B76"/>
    <w:rsid w:val="00EE2338"/>
    <w:rsid w:val="00EE2365"/>
    <w:rsid w:val="00EE50D5"/>
    <w:rsid w:val="00EE50E9"/>
    <w:rsid w:val="00EE55C4"/>
    <w:rsid w:val="00EF509A"/>
    <w:rsid w:val="00EF70B7"/>
    <w:rsid w:val="00F01FED"/>
    <w:rsid w:val="00F0233A"/>
    <w:rsid w:val="00F0436E"/>
    <w:rsid w:val="00F0470C"/>
    <w:rsid w:val="00F04D85"/>
    <w:rsid w:val="00F072DE"/>
    <w:rsid w:val="00F07726"/>
    <w:rsid w:val="00F10481"/>
    <w:rsid w:val="00F110C3"/>
    <w:rsid w:val="00F1393C"/>
    <w:rsid w:val="00F1405F"/>
    <w:rsid w:val="00F15C1D"/>
    <w:rsid w:val="00F15F68"/>
    <w:rsid w:val="00F16F7F"/>
    <w:rsid w:val="00F1793F"/>
    <w:rsid w:val="00F23418"/>
    <w:rsid w:val="00F2373A"/>
    <w:rsid w:val="00F23A20"/>
    <w:rsid w:val="00F23C93"/>
    <w:rsid w:val="00F258DA"/>
    <w:rsid w:val="00F31E2D"/>
    <w:rsid w:val="00F32143"/>
    <w:rsid w:val="00F33879"/>
    <w:rsid w:val="00F349FB"/>
    <w:rsid w:val="00F35B0B"/>
    <w:rsid w:val="00F35FC0"/>
    <w:rsid w:val="00F36094"/>
    <w:rsid w:val="00F36DBD"/>
    <w:rsid w:val="00F44526"/>
    <w:rsid w:val="00F44671"/>
    <w:rsid w:val="00F45E52"/>
    <w:rsid w:val="00F501CE"/>
    <w:rsid w:val="00F5265C"/>
    <w:rsid w:val="00F53E37"/>
    <w:rsid w:val="00F64B7C"/>
    <w:rsid w:val="00F67E86"/>
    <w:rsid w:val="00F71094"/>
    <w:rsid w:val="00F71885"/>
    <w:rsid w:val="00F77F4F"/>
    <w:rsid w:val="00F77FB5"/>
    <w:rsid w:val="00F81270"/>
    <w:rsid w:val="00F81CAC"/>
    <w:rsid w:val="00F820A3"/>
    <w:rsid w:val="00F82DE7"/>
    <w:rsid w:val="00F836BB"/>
    <w:rsid w:val="00F83B39"/>
    <w:rsid w:val="00F851A5"/>
    <w:rsid w:val="00F85FCD"/>
    <w:rsid w:val="00F874D3"/>
    <w:rsid w:val="00F920A9"/>
    <w:rsid w:val="00F927A3"/>
    <w:rsid w:val="00F951E6"/>
    <w:rsid w:val="00FA05B0"/>
    <w:rsid w:val="00FA0EF4"/>
    <w:rsid w:val="00FA14DC"/>
    <w:rsid w:val="00FA1D8B"/>
    <w:rsid w:val="00FA4344"/>
    <w:rsid w:val="00FA484F"/>
    <w:rsid w:val="00FA576C"/>
    <w:rsid w:val="00FA7472"/>
    <w:rsid w:val="00FA7D85"/>
    <w:rsid w:val="00FA7DFC"/>
    <w:rsid w:val="00FB19DC"/>
    <w:rsid w:val="00FB4CEA"/>
    <w:rsid w:val="00FB6790"/>
    <w:rsid w:val="00FB744C"/>
    <w:rsid w:val="00FC1684"/>
    <w:rsid w:val="00FC27F2"/>
    <w:rsid w:val="00FC449F"/>
    <w:rsid w:val="00FC461D"/>
    <w:rsid w:val="00FD224C"/>
    <w:rsid w:val="00FD4084"/>
    <w:rsid w:val="00FD44FD"/>
    <w:rsid w:val="00FD450C"/>
    <w:rsid w:val="00FD7E88"/>
    <w:rsid w:val="00FE192B"/>
    <w:rsid w:val="00FE31EE"/>
    <w:rsid w:val="00FE4DA2"/>
    <w:rsid w:val="00FF3B0C"/>
    <w:rsid w:val="00FF5B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6"/>
      </w:numPr>
      <w:jc w:val="center"/>
      <w:outlineLvl w:val="0"/>
    </w:pPr>
    <w:rPr>
      <w:i/>
      <w:szCs w:val="20"/>
    </w:rPr>
  </w:style>
  <w:style w:type="paragraph" w:styleId="Ttulo2">
    <w:name w:val="heading 2"/>
    <w:basedOn w:val="Normal"/>
    <w:next w:val="Normal"/>
    <w:link w:val="Ttulo2Char"/>
    <w:qFormat/>
    <w:rsid w:val="00400F53"/>
    <w:pPr>
      <w:keepNext/>
      <w:numPr>
        <w:ilvl w:val="1"/>
        <w:numId w:val="6"/>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6"/>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6"/>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6"/>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6"/>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6"/>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6"/>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6"/>
      </w:numPr>
      <w:spacing w:before="240" w:after="60"/>
      <w:outlineLvl w:val="8"/>
    </w:pPr>
    <w:rPr>
      <w:rFonts w:ascii="Arial" w:hAnsi="Arial"/>
      <w:sz w:val="22"/>
      <w:szCs w:val="22"/>
      <w:lang w:val="x-none" w:eastAsia="x-non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aliases w:val="List I Paragraph,descritivo,Due date,Segundo"/>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aliases w:val="List I Paragraph Char,descritivo Char,Due date Char,Segundo Char"/>
    <w:link w:val="PargrafodaLista"/>
    <w:uiPriority w:val="34"/>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5"/>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 w:type="character" w:styleId="MenoPendente">
    <w:name w:val="Unresolved Mention"/>
    <w:basedOn w:val="Fontepargpadro"/>
    <w:uiPriority w:val="99"/>
    <w:semiHidden/>
    <w:unhideWhenUsed/>
    <w:rsid w:val="001C1E0F"/>
    <w:rPr>
      <w:color w:val="605E5C"/>
      <w:shd w:val="clear" w:color="auto" w:fill="E1DFDD"/>
    </w:rPr>
  </w:style>
  <w:style w:type="table" w:customStyle="1" w:styleId="Tabelacomgrade1">
    <w:name w:val="Tabela com grade1"/>
    <w:basedOn w:val="Tabelanormal"/>
    <w:next w:val="Tabelacomgrade"/>
    <w:uiPriority w:val="39"/>
    <w:rsid w:val="009B0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vel2Char">
    <w:name w:val="Nivel 2 Char"/>
    <w:basedOn w:val="Fontepargpadro"/>
    <w:link w:val="Nivel2"/>
    <w:locked/>
    <w:rsid w:val="002104C6"/>
    <w:rPr>
      <w:rFonts w:ascii="Arial" w:hAnsi="Arial" w:cs="Arial"/>
      <w:color w:val="000000" w:themeColor="text1"/>
    </w:rPr>
  </w:style>
  <w:style w:type="paragraph" w:customStyle="1" w:styleId="Nivel2">
    <w:name w:val="Nivel 2"/>
    <w:basedOn w:val="Normal"/>
    <w:link w:val="Nivel2Char"/>
    <w:autoRedefine/>
    <w:qFormat/>
    <w:rsid w:val="002104C6"/>
    <w:pPr>
      <w:spacing w:before="120" w:after="120" w:line="276" w:lineRule="auto"/>
      <w:ind w:left="999" w:hanging="432"/>
      <w:jc w:val="both"/>
    </w:pPr>
    <w:rPr>
      <w:rFonts w:ascii="Arial" w:hAnsi="Arial" w:cs="Arial"/>
      <w:color w:val="000000" w:themeColor="text1"/>
      <w:sz w:val="20"/>
      <w:szCs w:val="20"/>
    </w:rPr>
  </w:style>
  <w:style w:type="paragraph" w:customStyle="1" w:styleId="Nivel3">
    <w:name w:val="Nivel 3"/>
    <w:basedOn w:val="Normal"/>
    <w:autoRedefine/>
    <w:qFormat/>
    <w:rsid w:val="002104C6"/>
    <w:pPr>
      <w:spacing w:before="120" w:after="120" w:line="276" w:lineRule="auto"/>
      <w:ind w:left="284"/>
      <w:jc w:val="both"/>
    </w:pPr>
    <w:rPr>
      <w:rFonts w:ascii="Arial" w:eastAsiaTheme="minorEastAsia" w:hAnsi="Arial" w:cs="Arial"/>
      <w:color w:val="000000"/>
      <w:sz w:val="20"/>
      <w:szCs w:val="20"/>
      <w:lang w:eastAsia="en-US"/>
    </w:rPr>
  </w:style>
  <w:style w:type="paragraph" w:customStyle="1" w:styleId="Nivel4">
    <w:name w:val="Nivel 4"/>
    <w:basedOn w:val="Nivel3"/>
    <w:autoRedefine/>
    <w:qFormat/>
    <w:rsid w:val="002104C6"/>
    <w:pPr>
      <w:ind w:left="567"/>
    </w:pPr>
    <w:rPr>
      <w:color w:val="auto"/>
    </w:rPr>
  </w:style>
  <w:style w:type="paragraph" w:customStyle="1" w:styleId="Nivel5">
    <w:name w:val="Nivel 5"/>
    <w:basedOn w:val="Nivel4"/>
    <w:autoRedefine/>
    <w:qFormat/>
    <w:rsid w:val="002104C6"/>
    <w:pPr>
      <w:ind w:left="1928" w:hanging="107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70739827">
      <w:bodyDiv w:val="1"/>
      <w:marLeft w:val="0"/>
      <w:marRight w:val="0"/>
      <w:marTop w:val="0"/>
      <w:marBottom w:val="0"/>
      <w:divBdr>
        <w:top w:val="none" w:sz="0" w:space="0" w:color="auto"/>
        <w:left w:val="none" w:sz="0" w:space="0" w:color="auto"/>
        <w:bottom w:val="none" w:sz="0" w:space="0" w:color="auto"/>
        <w:right w:val="none" w:sz="0" w:space="0" w:color="auto"/>
      </w:divBdr>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530149402">
      <w:bodyDiv w:val="1"/>
      <w:marLeft w:val="0"/>
      <w:marRight w:val="0"/>
      <w:marTop w:val="0"/>
      <w:marBottom w:val="0"/>
      <w:divBdr>
        <w:top w:val="none" w:sz="0" w:space="0" w:color="auto"/>
        <w:left w:val="none" w:sz="0" w:space="0" w:color="auto"/>
        <w:bottom w:val="none" w:sz="0" w:space="0" w:color="auto"/>
        <w:right w:val="none" w:sz="0" w:space="0" w:color="auto"/>
      </w:divBdr>
    </w:div>
    <w:div w:id="575407529">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645739927">
      <w:bodyDiv w:val="1"/>
      <w:marLeft w:val="0"/>
      <w:marRight w:val="0"/>
      <w:marTop w:val="0"/>
      <w:marBottom w:val="0"/>
      <w:divBdr>
        <w:top w:val="none" w:sz="0" w:space="0" w:color="auto"/>
        <w:left w:val="none" w:sz="0" w:space="0" w:color="auto"/>
        <w:bottom w:val="none" w:sz="0" w:space="0" w:color="auto"/>
        <w:right w:val="none" w:sz="0" w:space="0" w:color="auto"/>
      </w:divBdr>
    </w:div>
    <w:div w:id="665741968">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73906169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074667600">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175337626">
      <w:bodyDiv w:val="1"/>
      <w:marLeft w:val="0"/>
      <w:marRight w:val="0"/>
      <w:marTop w:val="0"/>
      <w:marBottom w:val="0"/>
      <w:divBdr>
        <w:top w:val="none" w:sz="0" w:space="0" w:color="auto"/>
        <w:left w:val="none" w:sz="0" w:space="0" w:color="auto"/>
        <w:bottom w:val="none" w:sz="0" w:space="0" w:color="auto"/>
        <w:right w:val="none" w:sz="0" w:space="0" w:color="auto"/>
      </w:divBdr>
    </w:div>
    <w:div w:id="1192843646">
      <w:bodyDiv w:val="1"/>
      <w:marLeft w:val="0"/>
      <w:marRight w:val="0"/>
      <w:marTop w:val="0"/>
      <w:marBottom w:val="0"/>
      <w:divBdr>
        <w:top w:val="none" w:sz="0" w:space="0" w:color="auto"/>
        <w:left w:val="none" w:sz="0" w:space="0" w:color="auto"/>
        <w:bottom w:val="none" w:sz="0" w:space="0" w:color="auto"/>
        <w:right w:val="none" w:sz="0" w:space="0" w:color="auto"/>
      </w:divBdr>
    </w:div>
    <w:div w:id="123073186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44883128">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1786532586">
      <w:bodyDiv w:val="1"/>
      <w:marLeft w:val="0"/>
      <w:marRight w:val="0"/>
      <w:marTop w:val="0"/>
      <w:marBottom w:val="0"/>
      <w:divBdr>
        <w:top w:val="none" w:sz="0" w:space="0" w:color="auto"/>
        <w:left w:val="none" w:sz="0" w:space="0" w:color="auto"/>
        <w:bottom w:val="none" w:sz="0" w:space="0" w:color="auto"/>
        <w:right w:val="none" w:sz="0" w:space="0" w:color="auto"/>
      </w:divBdr>
    </w:div>
    <w:div w:id="1905945038">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idoesapf.apps.tcu.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0AFBC-D55F-41E1-BE0E-A0E286CAB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11</Pages>
  <Words>4500</Words>
  <Characters>25501</Characters>
  <Application>Microsoft Office Word</Application>
  <DocSecurity>0</DocSecurity>
  <Lines>212</Lines>
  <Paragraphs>59</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29942</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65</cp:revision>
  <cp:lastPrinted>2024-06-17T14:03:00Z</cp:lastPrinted>
  <dcterms:created xsi:type="dcterms:W3CDTF">2024-05-09T13:09:00Z</dcterms:created>
  <dcterms:modified xsi:type="dcterms:W3CDTF">2024-09-23T12:48:00Z</dcterms:modified>
</cp:coreProperties>
</file>