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E986" w14:textId="4CE9EABE" w:rsidR="00894388" w:rsidRPr="00272592" w:rsidRDefault="00C23448" w:rsidP="00C23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8479537"/>
      <w:r w:rsidRPr="00272592">
        <w:rPr>
          <w:rFonts w:ascii="Times New Roman" w:hAnsi="Times New Roman" w:cs="Times New Roman"/>
          <w:b/>
          <w:sz w:val="24"/>
          <w:szCs w:val="24"/>
        </w:rPr>
        <w:t>TERMO DE HOMOLOGAÇÃO E ADJUDICAÇÃO</w:t>
      </w:r>
    </w:p>
    <w:bookmarkEnd w:id="0"/>
    <w:p w14:paraId="6265267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5D82ADBA" w14:textId="579338D1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 xml:space="preserve">Processo Licitatório nº </w:t>
      </w:r>
      <w:r w:rsidR="001E0FA7">
        <w:rPr>
          <w:rFonts w:ascii="Times New Roman" w:eastAsia="Calibri" w:hAnsi="Times New Roman" w:cs="Times New Roman"/>
          <w:lang w:eastAsia="pt-BR"/>
        </w:rPr>
        <w:t>0</w:t>
      </w:r>
      <w:r w:rsidR="00914707">
        <w:rPr>
          <w:rFonts w:ascii="Times New Roman" w:eastAsia="Calibri" w:hAnsi="Times New Roman" w:cs="Times New Roman"/>
          <w:lang w:eastAsia="pt-BR"/>
        </w:rPr>
        <w:t>25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</w:p>
    <w:p w14:paraId="794F9F5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7EA1E171" w14:textId="6B1F58EA" w:rsidR="00272592" w:rsidRDefault="00272592" w:rsidP="0055234C">
      <w:pPr>
        <w:spacing w:after="0" w:line="360" w:lineRule="auto"/>
        <w:jc w:val="both"/>
        <w:rPr>
          <w:rFonts w:ascii="Times New Roman" w:hAnsi="Times New Roman" w:cs="Times New Roman"/>
          <w:iCs/>
          <w:lang w:val="pt-PT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Aos </w:t>
      </w:r>
      <w:r w:rsidR="00914707">
        <w:rPr>
          <w:rFonts w:ascii="Times New Roman" w:eastAsia="Calibri" w:hAnsi="Times New Roman" w:cs="Times New Roman"/>
          <w:lang w:eastAsia="pt-BR"/>
        </w:rPr>
        <w:t>02</w:t>
      </w:r>
      <w:r w:rsidRPr="00272592">
        <w:rPr>
          <w:rFonts w:ascii="Times New Roman" w:eastAsia="Calibri" w:hAnsi="Times New Roman" w:cs="Times New Roman"/>
          <w:lang w:eastAsia="pt-BR"/>
        </w:rPr>
        <w:t xml:space="preserve"> (</w:t>
      </w:r>
      <w:r w:rsidR="00914707">
        <w:rPr>
          <w:rFonts w:ascii="Times New Roman" w:eastAsia="Calibri" w:hAnsi="Times New Roman" w:cs="Times New Roman"/>
          <w:lang w:eastAsia="pt-BR"/>
        </w:rPr>
        <w:t>dois</w:t>
      </w:r>
      <w:r w:rsidRPr="00272592">
        <w:rPr>
          <w:rFonts w:ascii="Times New Roman" w:eastAsia="Calibri" w:hAnsi="Times New Roman" w:cs="Times New Roman"/>
          <w:lang w:eastAsia="pt-BR"/>
        </w:rPr>
        <w:t xml:space="preserve">) dias do mês de </w:t>
      </w:r>
      <w:r w:rsidR="00E7146F">
        <w:rPr>
          <w:rFonts w:ascii="Times New Roman" w:eastAsia="Calibri" w:hAnsi="Times New Roman" w:cs="Times New Roman"/>
          <w:lang w:eastAsia="pt-BR"/>
        </w:rPr>
        <w:t>abril</w:t>
      </w:r>
      <w:r w:rsidRPr="00272592">
        <w:rPr>
          <w:rFonts w:ascii="Times New Roman" w:eastAsia="Calibri" w:hAnsi="Times New Roman" w:cs="Times New Roman"/>
          <w:lang w:eastAsia="pt-BR"/>
        </w:rPr>
        <w:t xml:space="preserve"> do ano de 202</w:t>
      </w:r>
      <w:r w:rsidR="001E0FA7">
        <w:rPr>
          <w:rFonts w:ascii="Times New Roman" w:eastAsia="Calibri" w:hAnsi="Times New Roman" w:cs="Times New Roman"/>
          <w:lang w:eastAsia="pt-BR"/>
        </w:rPr>
        <w:t>5</w:t>
      </w:r>
      <w:r w:rsidRPr="00272592">
        <w:rPr>
          <w:rFonts w:ascii="Times New Roman" w:eastAsia="Calibri" w:hAnsi="Times New Roman" w:cs="Times New Roman"/>
          <w:lang w:eastAsia="pt-BR"/>
        </w:rPr>
        <w:t xml:space="preserve"> (dois mil e vinte e </w:t>
      </w:r>
      <w:r w:rsidR="001E0FA7">
        <w:rPr>
          <w:rFonts w:ascii="Times New Roman" w:eastAsia="Calibri" w:hAnsi="Times New Roman" w:cs="Times New Roman"/>
          <w:lang w:eastAsia="pt-BR"/>
        </w:rPr>
        <w:t>cinco</w:t>
      </w:r>
      <w:r w:rsidRPr="00272592">
        <w:rPr>
          <w:rFonts w:ascii="Times New Roman" w:eastAsia="Calibri" w:hAnsi="Times New Roman" w:cs="Times New Roman"/>
          <w:lang w:eastAsia="pt-BR"/>
        </w:rPr>
        <w:t>), na sede da Prefeitura Municipal de Catuji</w:t>
      </w:r>
      <w:r w:rsidR="001E0FA7">
        <w:rPr>
          <w:rFonts w:ascii="Times New Roman" w:eastAsia="Calibri" w:hAnsi="Times New Roman" w:cs="Times New Roman"/>
          <w:lang w:eastAsia="pt-BR"/>
        </w:rPr>
        <w:t>/</w:t>
      </w:r>
      <w:r w:rsidRPr="00272592">
        <w:rPr>
          <w:rFonts w:ascii="Times New Roman" w:eastAsia="Calibri" w:hAnsi="Times New Roman" w:cs="Times New Roman"/>
          <w:lang w:eastAsia="pt-BR"/>
        </w:rPr>
        <w:t xml:space="preserve">MG, após a conclusão do processo licitatório instaurado pelo Edital nº </w:t>
      </w:r>
      <w:r w:rsidR="001E0FA7">
        <w:rPr>
          <w:rFonts w:ascii="Times New Roman" w:eastAsia="Calibri" w:hAnsi="Times New Roman" w:cs="Times New Roman"/>
          <w:lang w:eastAsia="pt-BR"/>
        </w:rPr>
        <w:t>0</w:t>
      </w:r>
      <w:r w:rsidR="00914707">
        <w:rPr>
          <w:rFonts w:ascii="Times New Roman" w:eastAsia="Calibri" w:hAnsi="Times New Roman" w:cs="Times New Roman"/>
          <w:lang w:eastAsia="pt-BR"/>
        </w:rPr>
        <w:t>15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, de </w:t>
      </w:r>
      <w:r w:rsidR="00914707">
        <w:rPr>
          <w:rFonts w:ascii="Times New Roman" w:eastAsia="Calibri" w:hAnsi="Times New Roman" w:cs="Times New Roman"/>
          <w:lang w:eastAsia="pt-BR"/>
        </w:rPr>
        <w:t>13</w:t>
      </w:r>
      <w:r w:rsidR="001E0FA7">
        <w:rPr>
          <w:rFonts w:ascii="Times New Roman" w:eastAsia="Calibri" w:hAnsi="Times New Roman" w:cs="Times New Roman"/>
          <w:lang w:eastAsia="pt-BR"/>
        </w:rPr>
        <w:t>/0</w:t>
      </w:r>
      <w:r w:rsidR="00914707">
        <w:rPr>
          <w:rFonts w:ascii="Times New Roman" w:eastAsia="Calibri" w:hAnsi="Times New Roman" w:cs="Times New Roman"/>
          <w:lang w:eastAsia="pt-BR"/>
        </w:rPr>
        <w:t>3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 cujo objeto é a </w:t>
      </w:r>
      <w:r w:rsidR="00914707" w:rsidRPr="00914707">
        <w:rPr>
          <w:rFonts w:ascii="Times New Roman" w:eastAsia="Calibri" w:hAnsi="Times New Roman" w:cs="Times New Roman"/>
          <w:bCs/>
          <w:lang w:eastAsia="pt-BR"/>
        </w:rPr>
        <w:t>Contratação de empresa para prestação de serviços funerários, translado e aquisição de urnas para atender a população do Município de Catuji/M</w:t>
      </w:r>
      <w:r w:rsidR="0055234C" w:rsidRPr="0055234C">
        <w:rPr>
          <w:rFonts w:ascii="Times New Roman" w:eastAsia="Calibri" w:hAnsi="Times New Roman" w:cs="Times New Roman"/>
          <w:bCs/>
          <w:lang w:eastAsia="pt-BR"/>
        </w:rPr>
        <w:t>G</w:t>
      </w:r>
      <w:r w:rsidRPr="00C3260A">
        <w:rPr>
          <w:rFonts w:ascii="Times New Roman" w:eastAsia="Calibri" w:hAnsi="Times New Roman" w:cs="Times New Roman"/>
          <w:lang w:eastAsia="pt-BR"/>
        </w:rPr>
        <w:t xml:space="preserve">, conduzido em conformidade com a Lei nº 14.133, de 1º de abril de 2021, e demais normativas aplicáveis, decide-se pela </w:t>
      </w:r>
      <w:r w:rsidRPr="00C3260A">
        <w:rPr>
          <w:rFonts w:ascii="Times New Roman" w:eastAsia="Calibri" w:hAnsi="Times New Roman" w:cs="Times New Roman"/>
          <w:b/>
          <w:bCs/>
          <w:lang w:eastAsia="pt-BR"/>
        </w:rPr>
        <w:t xml:space="preserve">ADJUDICAÇÃO do objeto licitado ao </w:t>
      </w:r>
      <w:r w:rsidR="00BD0B08" w:rsidRPr="00C3260A">
        <w:rPr>
          <w:rFonts w:ascii="Times New Roman" w:eastAsia="Calibri" w:hAnsi="Times New Roman" w:cs="Times New Roman"/>
          <w:b/>
          <w:bCs/>
          <w:lang w:eastAsia="pt-BR"/>
        </w:rPr>
        <w:t>Credenciado</w:t>
      </w:r>
      <w:r w:rsidRPr="00C3260A">
        <w:rPr>
          <w:rFonts w:ascii="Times New Roman" w:eastAsia="Calibri" w:hAnsi="Times New Roman" w:cs="Times New Roman"/>
          <w:lang w:eastAsia="pt-BR"/>
        </w:rPr>
        <w:t xml:space="preserve"> </w:t>
      </w:r>
      <w:r w:rsidR="00914707" w:rsidRPr="00914707">
        <w:rPr>
          <w:rFonts w:ascii="Times New Roman" w:eastAsia="Calibri" w:hAnsi="Times New Roman" w:cs="Times New Roman"/>
          <w:lang w:val="pt-PT" w:eastAsia="pt-BR"/>
        </w:rPr>
        <w:t>FUNERARIA ETERNITA LTDA, inscrita no CNPJ 29.758.511/0001-59</w:t>
      </w:r>
      <w:r w:rsidRPr="00C3260A">
        <w:rPr>
          <w:rFonts w:ascii="Times New Roman" w:eastAsia="Calibri" w:hAnsi="Times New Roman" w:cs="Times New Roman"/>
          <w:lang w:eastAsia="pt-BR"/>
        </w:rPr>
        <w:t xml:space="preserve">, </w:t>
      </w:r>
      <w:r w:rsidR="00914707" w:rsidRPr="00914707">
        <w:rPr>
          <w:rFonts w:ascii="Times New Roman" w:eastAsia="Calibri" w:hAnsi="Times New Roman" w:cs="Times New Roman"/>
          <w:lang w:eastAsia="pt-BR"/>
        </w:rPr>
        <w:t>na cidade de Itaipé, Estado de Minas Gerais, na Rua Domingos Nery, nº. 110 - Centro, CEP: 39.815-000</w:t>
      </w:r>
      <w:r w:rsidRPr="00C3260A">
        <w:rPr>
          <w:rFonts w:ascii="Times New Roman" w:eastAsia="Calibri" w:hAnsi="Times New Roman" w:cs="Times New Roman"/>
          <w:lang w:eastAsia="pt-BR"/>
        </w:rPr>
        <w:t xml:space="preserve">, no valor de </w:t>
      </w:r>
      <w:r w:rsidR="00914707" w:rsidRPr="00914707">
        <w:rPr>
          <w:rFonts w:ascii="Times New Roman" w:hAnsi="Times New Roman" w:cs="Times New Roman"/>
          <w:iCs/>
          <w:lang w:val="pt-PT"/>
        </w:rPr>
        <w:t>R$371.552,50 (trezentos e setenta e um mil e quinhentos e cinquenta e dois reais e cinquenta centavos)</w:t>
      </w:r>
      <w:r w:rsidR="00C3260A" w:rsidRPr="00C3260A">
        <w:rPr>
          <w:rFonts w:ascii="Times New Roman" w:hAnsi="Times New Roman" w:cs="Times New Roman"/>
          <w:iCs/>
          <w:lang w:val="pt-PT"/>
        </w:rPr>
        <w:t>.</w:t>
      </w:r>
    </w:p>
    <w:p w14:paraId="2352957A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323D32AD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1. Objeto:</w:t>
      </w:r>
    </w:p>
    <w:p w14:paraId="26978D1F" w14:textId="5CCFA191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Este Termo tem por objeto a adjudicação do </w:t>
      </w:r>
      <w:r w:rsidR="003C0418" w:rsidRPr="003C0418">
        <w:rPr>
          <w:rFonts w:ascii="Times New Roman" w:eastAsia="Calibri" w:hAnsi="Times New Roman" w:cs="Times New Roman"/>
          <w:bCs/>
          <w:lang w:eastAsia="pt-BR"/>
        </w:rPr>
        <w:t>Contratação de empresa para prestação de serviços funerários, translado e aquisição de urnas para atender a população do Município de Catuji/MG</w:t>
      </w:r>
      <w:r w:rsidR="003C0418">
        <w:rPr>
          <w:rFonts w:ascii="Times New Roman" w:eastAsia="Calibri" w:hAnsi="Times New Roman" w:cs="Times New Roman"/>
          <w:bCs/>
          <w:lang w:eastAsia="pt-BR"/>
        </w:rPr>
        <w:t xml:space="preserve">, </w:t>
      </w:r>
      <w:r w:rsidRPr="00272592">
        <w:rPr>
          <w:rFonts w:ascii="Times New Roman" w:eastAsia="Calibri" w:hAnsi="Times New Roman" w:cs="Times New Roman"/>
          <w:lang w:eastAsia="pt-BR"/>
        </w:rPr>
        <w:t xml:space="preserve">ao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, conforme especificações e condições estabelecidas no Edital de Licitação nº </w:t>
      </w:r>
      <w:r w:rsidR="001E0FA7">
        <w:rPr>
          <w:rFonts w:ascii="Times New Roman" w:eastAsia="Calibri" w:hAnsi="Times New Roman" w:cs="Times New Roman"/>
          <w:lang w:eastAsia="pt-BR"/>
        </w:rPr>
        <w:t>01</w:t>
      </w:r>
      <w:r w:rsidR="00007119">
        <w:rPr>
          <w:rFonts w:ascii="Times New Roman" w:eastAsia="Calibri" w:hAnsi="Times New Roman" w:cs="Times New Roman"/>
          <w:lang w:eastAsia="pt-BR"/>
        </w:rPr>
        <w:t>2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 e seus anexos.</w:t>
      </w:r>
    </w:p>
    <w:p w14:paraId="1F0DA6D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9C76CDC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2. Obrigações do Adjudicatário:</w:t>
      </w:r>
    </w:p>
    <w:p w14:paraId="28241579" w14:textId="34E2FE3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compromete-se a executar o objeto desta adjudicação em conformidade com as condições estabelecidas no Edital de Licitação e seus anexos, sob pena de aplicação das sanções legais e contratuais previstas.</w:t>
      </w:r>
    </w:p>
    <w:p w14:paraId="0B58930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00E609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3. HOMOLOGAÇÃO do Certame:</w:t>
      </w:r>
    </w:p>
    <w:p w14:paraId="68CAF139" w14:textId="142A957B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Após a adjudicação do objeto licitado ao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, o processo licitatório é 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HOMOLOGADO pela autoridade competente,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conforme estabelecido na Lei nº 14.133/2021 (art. 71). </w:t>
      </w:r>
      <w:r w:rsidRPr="00272592">
        <w:rPr>
          <w:rFonts w:ascii="Times New Roman" w:eastAsia="Calibri" w:hAnsi="Times New Roman" w:cs="Times New Roman"/>
          <w:b/>
          <w:bCs/>
          <w:u w:val="single"/>
          <w:lang w:eastAsia="pt-BR"/>
        </w:rPr>
        <w:t>A homologação confirma a legalidade e a conformidade do processo licitatório com a legislação aplicável, autorizando a sequência dos procedimentos para a formalização do contrato administrativo com o adjudicatário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.</w:t>
      </w:r>
    </w:p>
    <w:p w14:paraId="4C950746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</w:p>
    <w:p w14:paraId="0C44F40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4. Conclusão e Efeitos da Homologação:</w:t>
      </w:r>
    </w:p>
    <w:p w14:paraId="14A22E24" w14:textId="1D544D02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Com base nos resultados apresentados, na legislação vigente, e considerando a presente adjudicação e homologação, confirma-se a seleção </w:t>
      </w:r>
      <w:r w:rsidR="00BD0B08">
        <w:rPr>
          <w:rFonts w:ascii="Times New Roman" w:eastAsia="Calibri" w:hAnsi="Times New Roman" w:cs="Times New Roman"/>
          <w:lang w:eastAsia="pt-BR"/>
        </w:rPr>
        <w:t xml:space="preserve">da empresa </w:t>
      </w:r>
      <w:r w:rsidR="003C0418" w:rsidRPr="003C0418">
        <w:rPr>
          <w:rFonts w:ascii="Times New Roman" w:eastAsia="Calibri" w:hAnsi="Times New Roman" w:cs="Times New Roman"/>
          <w:lang w:val="pt-PT" w:eastAsia="pt-BR"/>
        </w:rPr>
        <w:t>FUNERARIA ETERNITA LTDA</w:t>
      </w:r>
      <w:r w:rsidR="00007119" w:rsidRPr="00007119">
        <w:rPr>
          <w:rFonts w:ascii="Times New Roman" w:eastAsia="Calibri" w:hAnsi="Times New Roman" w:cs="Times New Roman"/>
          <w:lang w:val="pt-PT" w:eastAsia="pt-BR"/>
        </w:rPr>
        <w:t xml:space="preserve">, inscrita no CNPJ: </w:t>
      </w:r>
      <w:r w:rsidR="0064511D" w:rsidRPr="0064511D">
        <w:rPr>
          <w:rFonts w:ascii="Times New Roman" w:eastAsia="Calibri" w:hAnsi="Times New Roman" w:cs="Times New Roman"/>
          <w:lang w:val="pt-PT" w:eastAsia="pt-BR"/>
        </w:rPr>
        <w:t>29.758.511/0001-59</w:t>
      </w:r>
      <w:r w:rsidR="00007119">
        <w:rPr>
          <w:rFonts w:ascii="Times New Roman" w:eastAsia="Calibri" w:hAnsi="Times New Roman" w:cs="Times New Roman"/>
          <w:lang w:val="pt-PT" w:eastAsia="pt-BR"/>
        </w:rPr>
        <w:t>,</w:t>
      </w:r>
      <w:r w:rsidR="001E0FA7" w:rsidRPr="001E0FA7">
        <w:rPr>
          <w:rFonts w:ascii="Times New Roman" w:eastAsia="Calibri" w:hAnsi="Times New Roman" w:cs="Times New Roman"/>
          <w:lang w:eastAsia="pt-BR"/>
        </w:rPr>
        <w:t xml:space="preserve"> </w:t>
      </w:r>
      <w:r w:rsidR="00BD0B08">
        <w:rPr>
          <w:rFonts w:ascii="Times New Roman" w:eastAsia="Calibri" w:hAnsi="Times New Roman" w:cs="Times New Roman"/>
          <w:lang w:eastAsia="pt-BR"/>
        </w:rPr>
        <w:t>como credenciado</w:t>
      </w:r>
      <w:r w:rsidRPr="00272592">
        <w:rPr>
          <w:rFonts w:ascii="Times New Roman" w:eastAsia="Calibri" w:hAnsi="Times New Roman" w:cs="Times New Roman"/>
          <w:lang w:eastAsia="pt-BR"/>
        </w:rPr>
        <w:t>. Cabe ao adjudicatário a assinatura do contrato administrativo que formalizará as obrigações estabelecidas, marcando o início da execução do objeto contratado.</w:t>
      </w:r>
    </w:p>
    <w:p w14:paraId="2CD0CF01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25DE0BB6" w14:textId="1E6F246C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5. Publicidade e Transparência:</w:t>
      </w:r>
    </w:p>
    <w:p w14:paraId="52741597" w14:textId="7777777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Este Termo de Adjudicação e Homologação será publicado nos meios oficiais de comunicação, garantindo a transparência e o acesso público às informações relativas ao processo licitatório.</w:t>
      </w:r>
    </w:p>
    <w:p w14:paraId="4A6D1ED7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1954A695" w14:textId="77777777" w:rsidR="00C23448" w:rsidRPr="00272592" w:rsidRDefault="00C23448" w:rsidP="00F83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1C53BB" w14:textId="77777777" w:rsidR="00C23448" w:rsidRPr="00BD0B08" w:rsidRDefault="00C23448" w:rsidP="00F839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D0B08">
        <w:rPr>
          <w:rFonts w:ascii="Times New Roman" w:hAnsi="Times New Roman" w:cs="Times New Roman"/>
        </w:rPr>
        <w:t>MARIA JOSÉ DE OLIVEIRA</w:t>
      </w:r>
    </w:p>
    <w:p w14:paraId="07C4F205" w14:textId="77777777" w:rsidR="00C23448" w:rsidRPr="00BD0B08" w:rsidRDefault="00C23448" w:rsidP="00F839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D0B08">
        <w:rPr>
          <w:rFonts w:ascii="Times New Roman" w:hAnsi="Times New Roman" w:cs="Times New Roman"/>
        </w:rPr>
        <w:t>Prefeito (a) Municipal</w:t>
      </w:r>
    </w:p>
    <w:p w14:paraId="32F80A86" w14:textId="7F83C698" w:rsidR="00894388" w:rsidRPr="00C23448" w:rsidRDefault="00894388" w:rsidP="00C23448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94388" w:rsidRPr="00C23448" w:rsidSect="00F83939">
      <w:headerReference w:type="default" r:id="rId7"/>
      <w:footerReference w:type="default" r:id="rId8"/>
      <w:pgSz w:w="11906" w:h="16838"/>
      <w:pgMar w:top="1709" w:right="1134" w:bottom="1134" w:left="1134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68EB" w14:textId="77777777" w:rsidR="005470FC" w:rsidRDefault="005470FC" w:rsidP="008524BD">
      <w:pPr>
        <w:spacing w:after="0" w:line="240" w:lineRule="auto"/>
      </w:pPr>
      <w:r>
        <w:separator/>
      </w:r>
    </w:p>
  </w:endnote>
  <w:endnote w:type="continuationSeparator" w:id="0">
    <w:p w14:paraId="05DFF732" w14:textId="77777777" w:rsidR="005470FC" w:rsidRDefault="005470FC" w:rsidP="008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5A95" w14:textId="311B1640" w:rsidR="002F7E60" w:rsidRDefault="00452A73">
    <w:pPr>
      <w:pStyle w:val="Rodap"/>
    </w:pPr>
    <w:r>
      <w:rPr>
        <w:noProof/>
      </w:rPr>
      <w:drawing>
        <wp:inline distT="0" distB="0" distL="0" distR="0" wp14:anchorId="773158D5" wp14:editId="3B29DD70">
          <wp:extent cx="5761355" cy="658495"/>
          <wp:effectExtent l="0" t="0" r="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95C8" w14:textId="77777777" w:rsidR="005470FC" w:rsidRDefault="005470FC" w:rsidP="008524BD">
      <w:pPr>
        <w:spacing w:after="0" w:line="240" w:lineRule="auto"/>
      </w:pPr>
      <w:r>
        <w:separator/>
      </w:r>
    </w:p>
  </w:footnote>
  <w:footnote w:type="continuationSeparator" w:id="0">
    <w:p w14:paraId="19A4A892" w14:textId="77777777" w:rsidR="005470FC" w:rsidRDefault="005470FC" w:rsidP="008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5BFB" w14:textId="74DFD84B" w:rsidR="00EF7932" w:rsidRDefault="00452A73" w:rsidP="00584C89">
    <w:pPr>
      <w:pStyle w:val="Cabealho"/>
      <w:tabs>
        <w:tab w:val="right" w:pos="10206"/>
      </w:tabs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79BE4A" wp14:editId="194228C0">
          <wp:simplePos x="0" y="0"/>
          <wp:positionH relativeFrom="margin">
            <wp:posOffset>349250</wp:posOffset>
          </wp:positionH>
          <wp:positionV relativeFrom="margin">
            <wp:posOffset>-934085</wp:posOffset>
          </wp:positionV>
          <wp:extent cx="5760085" cy="69532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D3286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BC12A3"/>
    <w:multiLevelType w:val="hybridMultilevel"/>
    <w:tmpl w:val="709C80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10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A3C"/>
    <w:multiLevelType w:val="hybridMultilevel"/>
    <w:tmpl w:val="7494D36E"/>
    <w:lvl w:ilvl="0" w:tplc="C1D21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3DFC"/>
    <w:multiLevelType w:val="hybridMultilevel"/>
    <w:tmpl w:val="D7927914"/>
    <w:lvl w:ilvl="0" w:tplc="81423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30BF4"/>
    <w:multiLevelType w:val="hybridMultilevel"/>
    <w:tmpl w:val="8B48EB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BD2B66"/>
    <w:multiLevelType w:val="hybridMultilevel"/>
    <w:tmpl w:val="C930A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B0F1A"/>
    <w:multiLevelType w:val="hybridMultilevel"/>
    <w:tmpl w:val="285A79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668C"/>
    <w:multiLevelType w:val="hybridMultilevel"/>
    <w:tmpl w:val="9E8CD8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0"/>
  </w:num>
  <w:num w:numId="14">
    <w:abstractNumId w:val="18"/>
  </w:num>
  <w:num w:numId="15">
    <w:abstractNumId w:val="6"/>
  </w:num>
  <w:num w:numId="16">
    <w:abstractNumId w:val="17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BD"/>
    <w:rsid w:val="000013E8"/>
    <w:rsid w:val="00003748"/>
    <w:rsid w:val="00004397"/>
    <w:rsid w:val="00007119"/>
    <w:rsid w:val="00012E36"/>
    <w:rsid w:val="0001671E"/>
    <w:rsid w:val="00021772"/>
    <w:rsid w:val="000242DE"/>
    <w:rsid w:val="000304F8"/>
    <w:rsid w:val="00035181"/>
    <w:rsid w:val="00036C3B"/>
    <w:rsid w:val="00036DE1"/>
    <w:rsid w:val="00056243"/>
    <w:rsid w:val="00057E83"/>
    <w:rsid w:val="00071403"/>
    <w:rsid w:val="00082D11"/>
    <w:rsid w:val="0009256F"/>
    <w:rsid w:val="00092677"/>
    <w:rsid w:val="00093B16"/>
    <w:rsid w:val="000965DD"/>
    <w:rsid w:val="00097CE6"/>
    <w:rsid w:val="000A4E70"/>
    <w:rsid w:val="000A6A04"/>
    <w:rsid w:val="000A72B3"/>
    <w:rsid w:val="000B1C8D"/>
    <w:rsid w:val="000C76AA"/>
    <w:rsid w:val="000E6196"/>
    <w:rsid w:val="000E7157"/>
    <w:rsid w:val="000F00A4"/>
    <w:rsid w:val="000F46FD"/>
    <w:rsid w:val="0012115E"/>
    <w:rsid w:val="00124E00"/>
    <w:rsid w:val="00136113"/>
    <w:rsid w:val="00140B23"/>
    <w:rsid w:val="00151487"/>
    <w:rsid w:val="00155050"/>
    <w:rsid w:val="001A0845"/>
    <w:rsid w:val="001A1DC8"/>
    <w:rsid w:val="001B67A4"/>
    <w:rsid w:val="001C5D9F"/>
    <w:rsid w:val="001E0AD3"/>
    <w:rsid w:val="001E0D16"/>
    <w:rsid w:val="001E0FA7"/>
    <w:rsid w:val="001E352B"/>
    <w:rsid w:val="001E459A"/>
    <w:rsid w:val="001E46C7"/>
    <w:rsid w:val="001E77BF"/>
    <w:rsid w:val="001F4DDC"/>
    <w:rsid w:val="002052F6"/>
    <w:rsid w:val="00206A9B"/>
    <w:rsid w:val="002125A8"/>
    <w:rsid w:val="00217090"/>
    <w:rsid w:val="002227CD"/>
    <w:rsid w:val="00235F0C"/>
    <w:rsid w:val="00241AB3"/>
    <w:rsid w:val="00246BBF"/>
    <w:rsid w:val="002475A7"/>
    <w:rsid w:val="002662B4"/>
    <w:rsid w:val="00272592"/>
    <w:rsid w:val="00276BC9"/>
    <w:rsid w:val="00282D75"/>
    <w:rsid w:val="002847E5"/>
    <w:rsid w:val="00291431"/>
    <w:rsid w:val="00295EE8"/>
    <w:rsid w:val="00296C77"/>
    <w:rsid w:val="002B54CE"/>
    <w:rsid w:val="002C140B"/>
    <w:rsid w:val="002C2539"/>
    <w:rsid w:val="002E4BA1"/>
    <w:rsid w:val="002F7E60"/>
    <w:rsid w:val="00302557"/>
    <w:rsid w:val="00302822"/>
    <w:rsid w:val="003110AB"/>
    <w:rsid w:val="00313C7B"/>
    <w:rsid w:val="003177C4"/>
    <w:rsid w:val="00332D6D"/>
    <w:rsid w:val="00337526"/>
    <w:rsid w:val="00355A52"/>
    <w:rsid w:val="003750AE"/>
    <w:rsid w:val="00375A29"/>
    <w:rsid w:val="003827E4"/>
    <w:rsid w:val="00383B5A"/>
    <w:rsid w:val="0038448C"/>
    <w:rsid w:val="00385BF3"/>
    <w:rsid w:val="003957CD"/>
    <w:rsid w:val="003A2A77"/>
    <w:rsid w:val="003A3325"/>
    <w:rsid w:val="003A49B4"/>
    <w:rsid w:val="003B172B"/>
    <w:rsid w:val="003B4AAD"/>
    <w:rsid w:val="003B623F"/>
    <w:rsid w:val="003C0418"/>
    <w:rsid w:val="003D2CE5"/>
    <w:rsid w:val="003E004B"/>
    <w:rsid w:val="003E2F4D"/>
    <w:rsid w:val="003E6F30"/>
    <w:rsid w:val="003F1176"/>
    <w:rsid w:val="003F1719"/>
    <w:rsid w:val="0040465A"/>
    <w:rsid w:val="00407388"/>
    <w:rsid w:val="004073B7"/>
    <w:rsid w:val="00410FC6"/>
    <w:rsid w:val="004153B6"/>
    <w:rsid w:val="00420036"/>
    <w:rsid w:val="00433DC1"/>
    <w:rsid w:val="00437057"/>
    <w:rsid w:val="0044440D"/>
    <w:rsid w:val="00452A73"/>
    <w:rsid w:val="0045345C"/>
    <w:rsid w:val="00454006"/>
    <w:rsid w:val="00457F5C"/>
    <w:rsid w:val="0046769E"/>
    <w:rsid w:val="00474FCF"/>
    <w:rsid w:val="00490CD3"/>
    <w:rsid w:val="004B10DC"/>
    <w:rsid w:val="004B6913"/>
    <w:rsid w:val="004D55E1"/>
    <w:rsid w:val="004E424F"/>
    <w:rsid w:val="004E45A9"/>
    <w:rsid w:val="004F0F2D"/>
    <w:rsid w:val="00520B03"/>
    <w:rsid w:val="00533BD3"/>
    <w:rsid w:val="005400A1"/>
    <w:rsid w:val="00541AB3"/>
    <w:rsid w:val="00542A86"/>
    <w:rsid w:val="00542DC6"/>
    <w:rsid w:val="00542DE8"/>
    <w:rsid w:val="00544EC6"/>
    <w:rsid w:val="005470FC"/>
    <w:rsid w:val="00550B5F"/>
    <w:rsid w:val="0055234C"/>
    <w:rsid w:val="00584C89"/>
    <w:rsid w:val="0059059E"/>
    <w:rsid w:val="00596F9E"/>
    <w:rsid w:val="00596FF7"/>
    <w:rsid w:val="005B154F"/>
    <w:rsid w:val="005B689C"/>
    <w:rsid w:val="005C4348"/>
    <w:rsid w:val="005D5AA8"/>
    <w:rsid w:val="005D7471"/>
    <w:rsid w:val="005E185B"/>
    <w:rsid w:val="005E2B5A"/>
    <w:rsid w:val="005E3149"/>
    <w:rsid w:val="005F62F1"/>
    <w:rsid w:val="0061284C"/>
    <w:rsid w:val="006163E2"/>
    <w:rsid w:val="00627155"/>
    <w:rsid w:val="00631E65"/>
    <w:rsid w:val="0063494D"/>
    <w:rsid w:val="00640948"/>
    <w:rsid w:val="0064511D"/>
    <w:rsid w:val="00670BD3"/>
    <w:rsid w:val="00687BE0"/>
    <w:rsid w:val="00692910"/>
    <w:rsid w:val="0069334B"/>
    <w:rsid w:val="00695BE4"/>
    <w:rsid w:val="006A1B55"/>
    <w:rsid w:val="006A4423"/>
    <w:rsid w:val="006B38C4"/>
    <w:rsid w:val="006C78AE"/>
    <w:rsid w:val="006D321E"/>
    <w:rsid w:val="006E1A35"/>
    <w:rsid w:val="006E372D"/>
    <w:rsid w:val="006E7F1F"/>
    <w:rsid w:val="006F17ED"/>
    <w:rsid w:val="006F2804"/>
    <w:rsid w:val="006F67B6"/>
    <w:rsid w:val="00700F26"/>
    <w:rsid w:val="007019E1"/>
    <w:rsid w:val="00712C9F"/>
    <w:rsid w:val="007208F9"/>
    <w:rsid w:val="00741F2E"/>
    <w:rsid w:val="007523B1"/>
    <w:rsid w:val="00762D84"/>
    <w:rsid w:val="0076315C"/>
    <w:rsid w:val="007656FD"/>
    <w:rsid w:val="007D1F2E"/>
    <w:rsid w:val="007E6824"/>
    <w:rsid w:val="007E7A4C"/>
    <w:rsid w:val="007E7D2F"/>
    <w:rsid w:val="008215E5"/>
    <w:rsid w:val="008227E2"/>
    <w:rsid w:val="00823A1F"/>
    <w:rsid w:val="00825D50"/>
    <w:rsid w:val="008265DC"/>
    <w:rsid w:val="00832808"/>
    <w:rsid w:val="00841C3E"/>
    <w:rsid w:val="008446A1"/>
    <w:rsid w:val="0084741E"/>
    <w:rsid w:val="008524BD"/>
    <w:rsid w:val="00855843"/>
    <w:rsid w:val="00867690"/>
    <w:rsid w:val="00884DBC"/>
    <w:rsid w:val="0088774B"/>
    <w:rsid w:val="00894388"/>
    <w:rsid w:val="008A0B17"/>
    <w:rsid w:val="008B2BA8"/>
    <w:rsid w:val="008B6A59"/>
    <w:rsid w:val="008D10D8"/>
    <w:rsid w:val="008E12C9"/>
    <w:rsid w:val="008E4A8B"/>
    <w:rsid w:val="008F78A3"/>
    <w:rsid w:val="009005B3"/>
    <w:rsid w:val="00900F3D"/>
    <w:rsid w:val="009046B4"/>
    <w:rsid w:val="00914707"/>
    <w:rsid w:val="00922976"/>
    <w:rsid w:val="00950770"/>
    <w:rsid w:val="009641A2"/>
    <w:rsid w:val="00964C89"/>
    <w:rsid w:val="009706CB"/>
    <w:rsid w:val="00971062"/>
    <w:rsid w:val="009836B4"/>
    <w:rsid w:val="009850C6"/>
    <w:rsid w:val="009A1AD2"/>
    <w:rsid w:val="009A1FD9"/>
    <w:rsid w:val="009B03CC"/>
    <w:rsid w:val="009B46C3"/>
    <w:rsid w:val="009D1952"/>
    <w:rsid w:val="00A14538"/>
    <w:rsid w:val="00A25990"/>
    <w:rsid w:val="00A26A71"/>
    <w:rsid w:val="00A30FDC"/>
    <w:rsid w:val="00A34452"/>
    <w:rsid w:val="00A35DAA"/>
    <w:rsid w:val="00A56AA2"/>
    <w:rsid w:val="00A57510"/>
    <w:rsid w:val="00A60531"/>
    <w:rsid w:val="00A60ED4"/>
    <w:rsid w:val="00A649D3"/>
    <w:rsid w:val="00A71533"/>
    <w:rsid w:val="00A74C0A"/>
    <w:rsid w:val="00A959A2"/>
    <w:rsid w:val="00AB5712"/>
    <w:rsid w:val="00AC03B3"/>
    <w:rsid w:val="00AC4956"/>
    <w:rsid w:val="00AC6E8E"/>
    <w:rsid w:val="00AF225C"/>
    <w:rsid w:val="00AF2A19"/>
    <w:rsid w:val="00B056E6"/>
    <w:rsid w:val="00B16C98"/>
    <w:rsid w:val="00B21807"/>
    <w:rsid w:val="00B36E6A"/>
    <w:rsid w:val="00B40BBA"/>
    <w:rsid w:val="00B41AB4"/>
    <w:rsid w:val="00B47779"/>
    <w:rsid w:val="00B54641"/>
    <w:rsid w:val="00B54BFD"/>
    <w:rsid w:val="00B57730"/>
    <w:rsid w:val="00B6209A"/>
    <w:rsid w:val="00B66CFA"/>
    <w:rsid w:val="00BA1459"/>
    <w:rsid w:val="00BA6671"/>
    <w:rsid w:val="00BB191F"/>
    <w:rsid w:val="00BB3463"/>
    <w:rsid w:val="00BB68F5"/>
    <w:rsid w:val="00BD0B08"/>
    <w:rsid w:val="00BD151B"/>
    <w:rsid w:val="00BD638F"/>
    <w:rsid w:val="00BF4FE6"/>
    <w:rsid w:val="00BF5569"/>
    <w:rsid w:val="00C12A34"/>
    <w:rsid w:val="00C23448"/>
    <w:rsid w:val="00C3260A"/>
    <w:rsid w:val="00C44311"/>
    <w:rsid w:val="00C60092"/>
    <w:rsid w:val="00CA1963"/>
    <w:rsid w:val="00CB0C13"/>
    <w:rsid w:val="00CE6E68"/>
    <w:rsid w:val="00CF3292"/>
    <w:rsid w:val="00D46FCC"/>
    <w:rsid w:val="00D5081D"/>
    <w:rsid w:val="00D535CD"/>
    <w:rsid w:val="00D54F1F"/>
    <w:rsid w:val="00D8019C"/>
    <w:rsid w:val="00D954D3"/>
    <w:rsid w:val="00DE0CD2"/>
    <w:rsid w:val="00DE195E"/>
    <w:rsid w:val="00DF1DA8"/>
    <w:rsid w:val="00E12C79"/>
    <w:rsid w:val="00E3074A"/>
    <w:rsid w:val="00E35D9F"/>
    <w:rsid w:val="00E36CE0"/>
    <w:rsid w:val="00E561D7"/>
    <w:rsid w:val="00E631D9"/>
    <w:rsid w:val="00E642E8"/>
    <w:rsid w:val="00E65EE5"/>
    <w:rsid w:val="00E7146F"/>
    <w:rsid w:val="00E96628"/>
    <w:rsid w:val="00EB61B1"/>
    <w:rsid w:val="00ED215E"/>
    <w:rsid w:val="00ED3DCC"/>
    <w:rsid w:val="00EE1D52"/>
    <w:rsid w:val="00EE2F0E"/>
    <w:rsid w:val="00EE6BB0"/>
    <w:rsid w:val="00EF5B35"/>
    <w:rsid w:val="00EF7932"/>
    <w:rsid w:val="00F03670"/>
    <w:rsid w:val="00F15231"/>
    <w:rsid w:val="00F1541C"/>
    <w:rsid w:val="00F34132"/>
    <w:rsid w:val="00F44ED2"/>
    <w:rsid w:val="00F4633E"/>
    <w:rsid w:val="00F4680A"/>
    <w:rsid w:val="00F51682"/>
    <w:rsid w:val="00F703A3"/>
    <w:rsid w:val="00F718C2"/>
    <w:rsid w:val="00F72C45"/>
    <w:rsid w:val="00F75ED7"/>
    <w:rsid w:val="00F83939"/>
    <w:rsid w:val="00F95298"/>
    <w:rsid w:val="00F962C3"/>
    <w:rsid w:val="00FA4F47"/>
    <w:rsid w:val="00FB4FF1"/>
    <w:rsid w:val="00FD2B85"/>
    <w:rsid w:val="00FD2C8B"/>
    <w:rsid w:val="00FD48A2"/>
    <w:rsid w:val="00FE435E"/>
    <w:rsid w:val="00FF2E7F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E218"/>
  <w15:chartTrackingRefBased/>
  <w15:docId w15:val="{0E587521-F273-4D0B-997A-300FD31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,H1"/>
    <w:basedOn w:val="Normal"/>
    <w:next w:val="Normal"/>
    <w:link w:val="Ttulo1Char"/>
    <w:uiPriority w:val="99"/>
    <w:qFormat/>
    <w:rsid w:val="00EB61B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EB61B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B61B1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EB61B1"/>
    <w:pPr>
      <w:keepNext/>
      <w:spacing w:after="0" w:line="240" w:lineRule="auto"/>
      <w:ind w:firstLine="708"/>
      <w:outlineLvl w:val="3"/>
    </w:pPr>
    <w:rPr>
      <w:rFonts w:ascii="Arial" w:eastAsia="Times New Roman" w:hAnsi="Arial" w:cs="Arial"/>
      <w:b/>
      <w:bCs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B61B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EB61B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EB61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EB61B1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EB61B1"/>
    <w:pPr>
      <w:keepNext/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4BD"/>
  </w:style>
  <w:style w:type="paragraph" w:styleId="Rodap">
    <w:name w:val="footer"/>
    <w:basedOn w:val="Normal"/>
    <w:link w:val="Rodap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4BD"/>
  </w:style>
  <w:style w:type="paragraph" w:styleId="NormalWeb">
    <w:name w:val="Normal (Web)"/>
    <w:basedOn w:val="Normal"/>
    <w:unhideWhenUsed/>
    <w:rsid w:val="00F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04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4397"/>
    <w:pPr>
      <w:widowControl w:val="0"/>
      <w:suppressLineNumbers/>
    </w:pPr>
  </w:style>
  <w:style w:type="paragraph" w:styleId="Textodenotadefim">
    <w:name w:val="endnote text"/>
    <w:basedOn w:val="Normal"/>
    <w:link w:val="TextodenotadefimChar"/>
    <w:uiPriority w:val="99"/>
    <w:unhideWhenUsed/>
    <w:rsid w:val="000043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043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4397"/>
    <w:rPr>
      <w:vertAlign w:val="superscript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9836B4"/>
    <w:pPr>
      <w:ind w:left="720"/>
      <w:contextualSpacing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aliases w:val="título 1 Char,H1 Char"/>
    <w:basedOn w:val="Fontepargpadro"/>
    <w:link w:val="Ttulo1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B61B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B61B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B61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B61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EB61B1"/>
    <w:rPr>
      <w:rFonts w:ascii="Arial" w:eastAsia="Times New Roman" w:hAnsi="Arial" w:cs="Arial"/>
      <w:b/>
      <w:bCs/>
      <w:lang w:eastAsia="pt-BR"/>
    </w:rPr>
  </w:style>
  <w:style w:type="paragraph" w:styleId="Ttulo">
    <w:name w:val="Title"/>
    <w:basedOn w:val="Normal"/>
    <w:link w:val="TtuloChar"/>
    <w:qFormat/>
    <w:rsid w:val="00EB61B1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EB61B1"/>
    <w:rPr>
      <w:rFonts w:ascii="Arial" w:eastAsia="Times New Roman" w:hAnsi="Arial" w:cs="Arial"/>
      <w:b/>
      <w:bCs/>
      <w:lang w:eastAsia="pt-BR"/>
    </w:rPr>
  </w:style>
  <w:style w:type="character" w:styleId="Hyperlink">
    <w:name w:val="Hyperlink"/>
    <w:basedOn w:val="Fontepargpadro"/>
    <w:uiPriority w:val="99"/>
    <w:rsid w:val="00EB61B1"/>
    <w:rPr>
      <w:rFonts w:ascii="Times New Roman" w:hAnsi="Times New Roman" w:cs="Times New Roman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B61B1"/>
    <w:pPr>
      <w:spacing w:after="0" w:line="240" w:lineRule="auto"/>
      <w:ind w:left="426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61B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rsid w:val="00EB61B1"/>
    <w:pPr>
      <w:spacing w:after="0" w:line="240" w:lineRule="auto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61B1"/>
    <w:rPr>
      <w:rFonts w:ascii="Arial" w:eastAsia="Times New Roman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rsid w:val="00EB61B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EB61B1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B61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EB61B1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qFormat/>
    <w:rsid w:val="00EB61B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EB61B1"/>
    <w:rPr>
      <w:rFonts w:ascii="Times New Roman" w:hAnsi="Times New Roman" w:cs="Times New Roman"/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rsid w:val="00EB61B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B61B1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EB61B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EB61B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EB61B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Corpodotexto">
    <w:name w:val="Corpo do texto"/>
    <w:basedOn w:val="Normal"/>
    <w:uiPriority w:val="99"/>
    <w:rsid w:val="00EB61B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eastAsia="pt-BR"/>
    </w:rPr>
  </w:style>
  <w:style w:type="paragraph" w:customStyle="1" w:styleId="xl22">
    <w:name w:val="xl22"/>
    <w:basedOn w:val="Normal"/>
    <w:uiPriority w:val="99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3">
    <w:name w:val="xl2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4">
    <w:name w:val="xl2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5">
    <w:name w:val="xl2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7">
    <w:name w:val="xl2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8">
    <w:name w:val="xl2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29">
    <w:name w:val="xl2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0">
    <w:name w:val="xl3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t-BR"/>
    </w:rPr>
  </w:style>
  <w:style w:type="paragraph" w:customStyle="1" w:styleId="xl31">
    <w:name w:val="xl3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2">
    <w:name w:val="xl3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3">
    <w:name w:val="xl3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4">
    <w:name w:val="xl34"/>
    <w:basedOn w:val="Normal"/>
    <w:uiPriority w:val="99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5">
    <w:name w:val="xl3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6">
    <w:name w:val="xl3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7">
    <w:name w:val="xl3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8">
    <w:name w:val="xl3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0">
    <w:name w:val="xl40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2">
    <w:name w:val="xl42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4">
    <w:name w:val="xl44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5">
    <w:name w:val="xl4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6">
    <w:name w:val="xl4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7">
    <w:name w:val="xl47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8">
    <w:name w:val="xl4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9">
    <w:name w:val="xl4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0">
    <w:name w:val="xl5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1">
    <w:name w:val="xl5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2">
    <w:name w:val="xl5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43">
    <w:name w:val="xl43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3">
    <w:name w:val="xl5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4">
    <w:name w:val="xl5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rsid w:val="00EB61B1"/>
    <w:pPr>
      <w:spacing w:after="0" w:line="240" w:lineRule="auto"/>
      <w:ind w:left="200"/>
    </w:pPr>
    <w:rPr>
      <w:rFonts w:ascii="Times New Roman" w:eastAsia="Times New Roman" w:hAnsi="Times New Roman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rsid w:val="00EB61B1"/>
    <w:pPr>
      <w:spacing w:after="0" w:line="240" w:lineRule="auto"/>
      <w:ind w:left="400"/>
    </w:pPr>
    <w:rPr>
      <w:rFonts w:ascii="Times New Roman" w:eastAsia="Times New Roman" w:hAnsi="Times New Roman" w:cs="Times New Roman"/>
      <w:lang w:eastAsia="pt-BR"/>
    </w:rPr>
  </w:style>
  <w:style w:type="paragraph" w:styleId="Sumrio4">
    <w:name w:val="toc 4"/>
    <w:basedOn w:val="Normal"/>
    <w:next w:val="Normal"/>
    <w:autoRedefine/>
    <w:uiPriority w:val="99"/>
    <w:rsid w:val="00EB61B1"/>
    <w:pPr>
      <w:spacing w:after="0" w:line="240" w:lineRule="auto"/>
      <w:ind w:left="600"/>
    </w:pPr>
    <w:rPr>
      <w:rFonts w:ascii="Times New Roman" w:eastAsia="Times New Roman" w:hAnsi="Times New Roman" w:cs="Times New Roman"/>
      <w:lang w:eastAsia="pt-BR"/>
    </w:rPr>
  </w:style>
  <w:style w:type="paragraph" w:styleId="Sumrio5">
    <w:name w:val="toc 5"/>
    <w:basedOn w:val="Normal"/>
    <w:next w:val="Normal"/>
    <w:autoRedefine/>
    <w:uiPriority w:val="99"/>
    <w:rsid w:val="00EB61B1"/>
    <w:pPr>
      <w:spacing w:after="0" w:line="240" w:lineRule="auto"/>
      <w:ind w:left="800"/>
    </w:pPr>
    <w:rPr>
      <w:rFonts w:ascii="Times New Roman" w:eastAsia="Times New Roman" w:hAnsi="Times New Roman" w:cs="Times New Roman"/>
      <w:lang w:eastAsia="pt-BR"/>
    </w:rPr>
  </w:style>
  <w:style w:type="paragraph" w:styleId="Sumrio6">
    <w:name w:val="toc 6"/>
    <w:basedOn w:val="Normal"/>
    <w:next w:val="Normal"/>
    <w:autoRedefine/>
    <w:uiPriority w:val="99"/>
    <w:rsid w:val="00EB61B1"/>
    <w:pPr>
      <w:spacing w:after="0" w:line="240" w:lineRule="auto"/>
      <w:ind w:left="1000"/>
    </w:pPr>
    <w:rPr>
      <w:rFonts w:ascii="Times New Roman" w:eastAsia="Times New Roman" w:hAnsi="Times New Roman" w:cs="Times New Roman"/>
      <w:lang w:eastAsia="pt-BR"/>
    </w:rPr>
  </w:style>
  <w:style w:type="paragraph" w:styleId="Sumrio7">
    <w:name w:val="toc 7"/>
    <w:basedOn w:val="Normal"/>
    <w:next w:val="Normal"/>
    <w:autoRedefine/>
    <w:uiPriority w:val="99"/>
    <w:rsid w:val="00EB61B1"/>
    <w:pPr>
      <w:spacing w:after="0" w:line="240" w:lineRule="auto"/>
      <w:ind w:left="1200"/>
    </w:pPr>
    <w:rPr>
      <w:rFonts w:ascii="Times New Roman" w:eastAsia="Times New Roman" w:hAnsi="Times New Roman" w:cs="Times New Roman"/>
      <w:lang w:eastAsia="pt-BR"/>
    </w:rPr>
  </w:style>
  <w:style w:type="paragraph" w:styleId="Sumrio8">
    <w:name w:val="toc 8"/>
    <w:basedOn w:val="Normal"/>
    <w:next w:val="Normal"/>
    <w:autoRedefine/>
    <w:uiPriority w:val="99"/>
    <w:rsid w:val="00EB61B1"/>
    <w:pPr>
      <w:spacing w:after="0" w:line="240" w:lineRule="auto"/>
      <w:ind w:left="1400"/>
    </w:pPr>
    <w:rPr>
      <w:rFonts w:ascii="Times New Roman" w:eastAsia="Times New Roman" w:hAnsi="Times New Roman" w:cs="Times New Roman"/>
      <w:lang w:eastAsia="pt-BR"/>
    </w:rPr>
  </w:style>
  <w:style w:type="paragraph" w:styleId="Sumrio9">
    <w:name w:val="toc 9"/>
    <w:basedOn w:val="Normal"/>
    <w:next w:val="Normal"/>
    <w:autoRedefine/>
    <w:uiPriority w:val="99"/>
    <w:rsid w:val="00EB61B1"/>
    <w:pPr>
      <w:spacing w:after="0" w:line="240" w:lineRule="auto"/>
      <w:ind w:left="1600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B61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031165">
    <w:name w:val="_A031165"/>
    <w:basedOn w:val="Normal"/>
    <w:uiPriority w:val="99"/>
    <w:rsid w:val="00EB61B1"/>
    <w:pPr>
      <w:spacing w:after="0" w:line="240" w:lineRule="auto"/>
      <w:ind w:left="1440" w:right="144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031565">
    <w:name w:val="_A031565"/>
    <w:basedOn w:val="Normal"/>
    <w:uiPriority w:val="99"/>
    <w:rsid w:val="00EB61B1"/>
    <w:pPr>
      <w:spacing w:after="0" w:line="240" w:lineRule="auto"/>
      <w:ind w:left="2016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missivo1">
    <w:name w:val="index 1"/>
    <w:basedOn w:val="Normal"/>
    <w:next w:val="Normal"/>
    <w:autoRedefine/>
    <w:uiPriority w:val="99"/>
    <w:rsid w:val="00EB61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2">
    <w:name w:val="index 2"/>
    <w:basedOn w:val="Normal"/>
    <w:next w:val="Normal"/>
    <w:autoRedefine/>
    <w:uiPriority w:val="99"/>
    <w:rsid w:val="00EB61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3">
    <w:name w:val="index 3"/>
    <w:basedOn w:val="Normal"/>
    <w:next w:val="Normal"/>
    <w:autoRedefine/>
    <w:uiPriority w:val="99"/>
    <w:rsid w:val="00EB61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4">
    <w:name w:val="index 4"/>
    <w:basedOn w:val="Normal"/>
    <w:next w:val="Normal"/>
    <w:autoRedefine/>
    <w:uiPriority w:val="99"/>
    <w:rsid w:val="00EB61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5">
    <w:name w:val="index 5"/>
    <w:basedOn w:val="Normal"/>
    <w:next w:val="Normal"/>
    <w:autoRedefine/>
    <w:uiPriority w:val="99"/>
    <w:rsid w:val="00EB61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6">
    <w:name w:val="index 6"/>
    <w:basedOn w:val="Normal"/>
    <w:next w:val="Normal"/>
    <w:autoRedefine/>
    <w:uiPriority w:val="99"/>
    <w:rsid w:val="00EB61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7">
    <w:name w:val="index 7"/>
    <w:basedOn w:val="Normal"/>
    <w:next w:val="Normal"/>
    <w:autoRedefine/>
    <w:uiPriority w:val="99"/>
    <w:rsid w:val="00EB61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8">
    <w:name w:val="index 8"/>
    <w:basedOn w:val="Normal"/>
    <w:next w:val="Normal"/>
    <w:autoRedefine/>
    <w:uiPriority w:val="99"/>
    <w:rsid w:val="00EB61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9">
    <w:name w:val="index 9"/>
    <w:basedOn w:val="Normal"/>
    <w:next w:val="Normal"/>
    <w:autoRedefine/>
    <w:uiPriority w:val="99"/>
    <w:rsid w:val="00EB61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lang w:eastAsia="pt-BR"/>
    </w:rPr>
  </w:style>
  <w:style w:type="paragraph" w:styleId="Ttulodendiceremissivo">
    <w:name w:val="index heading"/>
    <w:basedOn w:val="Normal"/>
    <w:next w:val="Remissivo1"/>
    <w:uiPriority w:val="9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EB61B1"/>
    <w:pPr>
      <w:spacing w:after="0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MapadoDocumento">
    <w:name w:val="Document Map"/>
    <w:basedOn w:val="Normal"/>
    <w:link w:val="MapadoDocumentoChar"/>
    <w:uiPriority w:val="99"/>
    <w:rsid w:val="00EB61B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B61B1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EB61B1"/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EB61B1"/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EB61B1"/>
    <w:pPr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EB61B1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EB61B1"/>
    <w:pPr>
      <w:spacing w:after="200" w:line="276" w:lineRule="auto"/>
    </w:pPr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99"/>
    <w:rsid w:val="00EB61B1"/>
    <w:rPr>
      <w:rFonts w:ascii="Calibri" w:eastAsia="Times New Roman" w:hAnsi="Calibri" w:cs="Calibri"/>
      <w:i/>
      <w:iCs/>
      <w:color w:val="000000"/>
      <w:lang w:val="en-US"/>
    </w:rPr>
  </w:style>
  <w:style w:type="paragraph" w:customStyle="1" w:styleId="Corpodetexto31">
    <w:name w:val="Corpo de texto 31"/>
    <w:basedOn w:val="Normal"/>
    <w:uiPriority w:val="99"/>
    <w:rsid w:val="00EB61B1"/>
    <w:pPr>
      <w:suppressAutoHyphens/>
      <w:spacing w:after="0" w:line="36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581" w:lineRule="exac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2" w:lineRule="exact"/>
      <w:ind w:hanging="33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FontStyle13">
    <w:name w:val="Font Style13"/>
    <w:basedOn w:val="Fontepargpadro"/>
    <w:uiPriority w:val="99"/>
    <w:rsid w:val="00EB61B1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EB61B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5" w:lineRule="exact"/>
      <w:ind w:hanging="3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9">
    <w:name w:val="Style9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358" w:lineRule="exact"/>
      <w:ind w:hanging="33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8">
    <w:name w:val="Style8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8">
    <w:name w:val="xl7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3">
    <w:name w:val="xl63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styleId="Forte">
    <w:name w:val="Strong"/>
    <w:uiPriority w:val="22"/>
    <w:qFormat/>
    <w:rsid w:val="00EB61B1"/>
    <w:rPr>
      <w:b/>
      <w:bCs/>
    </w:rPr>
  </w:style>
  <w:style w:type="paragraph" w:customStyle="1" w:styleId="font5">
    <w:name w:val="font5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font6">
    <w:name w:val="font6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font7">
    <w:name w:val="font7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t-BR"/>
    </w:rPr>
  </w:style>
  <w:style w:type="paragraph" w:customStyle="1" w:styleId="font8">
    <w:name w:val="font8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4"/>
      <w:szCs w:val="14"/>
      <w:lang w:eastAsia="pt-BR"/>
    </w:rPr>
  </w:style>
  <w:style w:type="paragraph" w:customStyle="1" w:styleId="font9">
    <w:name w:val="font9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xl93">
    <w:name w:val="xl9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4">
    <w:name w:val="xl9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5">
    <w:name w:val="xl95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7">
    <w:name w:val="xl9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8">
    <w:name w:val="xl9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9">
    <w:name w:val="xl9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EB61B1"/>
    <w:rPr>
      <w:rFonts w:ascii="Calibri" w:eastAsia="Calibri" w:hAnsi="Calibri" w:cs="Calibri"/>
      <w:lang w:eastAsia="pt-BR"/>
    </w:rPr>
  </w:style>
  <w:style w:type="paragraph" w:styleId="Pr-formataoHTML">
    <w:name w:val="HTML Preformatted"/>
    <w:basedOn w:val="Normal"/>
    <w:link w:val="Pr-formataoHTMLChar"/>
    <w:rsid w:val="00EB6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61B1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EB61B1"/>
    <w:rPr>
      <w:rFonts w:ascii="Arial" w:eastAsia="Times New Roman" w:hAnsi="Arial" w:cs="Arial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1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6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1B1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1B1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EB61B1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customStyle="1" w:styleId="textbody">
    <w:name w:val="textbody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B61B1"/>
    <w:pPr>
      <w:keepLines/>
      <w:numPr>
        <w:numId w:val="2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color w:val="000000"/>
    </w:rPr>
  </w:style>
  <w:style w:type="paragraph" w:customStyle="1" w:styleId="citao2">
    <w:name w:val="citação 2"/>
    <w:basedOn w:val="Citao"/>
    <w:link w:val="citao2Char"/>
    <w:qFormat/>
    <w:rsid w:val="00EB61B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sz w:val="20"/>
      <w:szCs w:val="20"/>
    </w:rPr>
  </w:style>
  <w:style w:type="character" w:customStyle="1" w:styleId="citao2Char">
    <w:name w:val="citação 2 Char"/>
    <w:basedOn w:val="CitaoChar"/>
    <w:link w:val="citao2"/>
    <w:rsid w:val="00EB61B1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en-US"/>
    </w:rPr>
  </w:style>
  <w:style w:type="character" w:customStyle="1" w:styleId="Nivel01Char">
    <w:name w:val="Nivel 01 Char"/>
    <w:basedOn w:val="TtuloChar"/>
    <w:link w:val="Nivel01"/>
    <w:rsid w:val="00EB61B1"/>
    <w:rPr>
      <w:rFonts w:ascii="Ecofont_Spranq_eco_Sans" w:eastAsiaTheme="majorEastAsia" w:hAnsi="Ecofont_Spranq_eco_Sans" w:cs="Times New Roman"/>
      <w:b/>
      <w:bCs/>
      <w:color w:val="000000"/>
      <w:lang w:eastAsia="pt-BR"/>
    </w:rPr>
  </w:style>
  <w:style w:type="paragraph" w:customStyle="1" w:styleId="PADRO">
    <w:name w:val="PADRÃO"/>
    <w:rsid w:val="00EB61B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EB61B1"/>
    <w:pPr>
      <w:numPr>
        <w:ilvl w:val="1"/>
        <w:numId w:val="3"/>
      </w:numPr>
      <w:spacing w:after="0" w:line="240" w:lineRule="auto"/>
      <w:jc w:val="both"/>
    </w:pPr>
    <w:rPr>
      <w:rFonts w:ascii="Arial (W1)" w:eastAsia="Times New Roman" w:hAnsi="Arial (W1)" w:cs="Times New Roman"/>
      <w:sz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B61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61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B61B1"/>
    <w:rPr>
      <w:rFonts w:ascii="Times New Roman" w:eastAsia="Times New Roman" w:hAnsi="Times New Roman" w:cs="Times New Roman"/>
      <w:lang w:eastAsia="pt-BR"/>
    </w:rPr>
  </w:style>
  <w:style w:type="character" w:styleId="Refdenotaderodap">
    <w:name w:val="footnote reference"/>
    <w:rsid w:val="00EB61B1"/>
    <w:rPr>
      <w:vertAlign w:val="superscript"/>
    </w:rPr>
  </w:style>
  <w:style w:type="character" w:styleId="nfase">
    <w:name w:val="Emphasis"/>
    <w:qFormat/>
    <w:rsid w:val="00EB61B1"/>
    <w:rPr>
      <w:i/>
      <w:iCs/>
    </w:rPr>
  </w:style>
  <w:style w:type="paragraph" w:customStyle="1" w:styleId="xl100">
    <w:name w:val="xl10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1">
    <w:name w:val="xl10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4">
    <w:name w:val="xl10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5">
    <w:name w:val="xl10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t-BR"/>
    </w:rPr>
  </w:style>
  <w:style w:type="paragraph" w:customStyle="1" w:styleId="xl106">
    <w:name w:val="xl10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7">
    <w:name w:val="xl10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EB61B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2">
    <w:name w:val="xl11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3">
    <w:name w:val="xl11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4">
    <w:name w:val="xl11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5">
    <w:name w:val="xl11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9">
    <w:name w:val="xl11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2">
    <w:name w:val="xl12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character" w:customStyle="1" w:styleId="a-size-large">
    <w:name w:val="a-size-large"/>
    <w:basedOn w:val="Fontepargpadro"/>
    <w:rsid w:val="00EB61B1"/>
  </w:style>
  <w:style w:type="character" w:customStyle="1" w:styleId="posttip">
    <w:name w:val="posttip"/>
    <w:basedOn w:val="Fontepargpadro"/>
    <w:rsid w:val="00EB61B1"/>
  </w:style>
  <w:style w:type="character" w:customStyle="1" w:styleId="tit">
    <w:name w:val="tit"/>
    <w:basedOn w:val="Fontepargpadro"/>
    <w:rsid w:val="00EB61B1"/>
  </w:style>
  <w:style w:type="paragraph" w:customStyle="1" w:styleId="infos-contentinfo-blockdescription">
    <w:name w:val="infos-content__info-block__description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61B1"/>
  </w:style>
  <w:style w:type="character" w:customStyle="1" w:styleId="eop">
    <w:name w:val="eop"/>
    <w:basedOn w:val="Fontepargpadro"/>
    <w:rsid w:val="00EB61B1"/>
  </w:style>
  <w:style w:type="character" w:customStyle="1" w:styleId="apple-converted-space">
    <w:name w:val="apple-converted-space"/>
    <w:basedOn w:val="Fontepargpadro"/>
    <w:rsid w:val="00EB61B1"/>
  </w:style>
  <w:style w:type="character" w:styleId="MenoPendente">
    <w:name w:val="Unresolved Mention"/>
    <w:basedOn w:val="Fontepargpadro"/>
    <w:uiPriority w:val="99"/>
    <w:semiHidden/>
    <w:unhideWhenUsed/>
    <w:rsid w:val="00CF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17</cp:revision>
  <cp:lastPrinted>2025-04-02T13:05:00Z</cp:lastPrinted>
  <dcterms:created xsi:type="dcterms:W3CDTF">2024-06-17T10:58:00Z</dcterms:created>
  <dcterms:modified xsi:type="dcterms:W3CDTF">2025-04-15T11:47:00Z</dcterms:modified>
</cp:coreProperties>
</file>