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4BC7A4D4" w:rsidR="00C33E85" w:rsidRDefault="00DC1D04" w:rsidP="00073FC4">
      <w:pPr>
        <w:jc w:val="center"/>
        <w:rPr>
          <w:b/>
          <w:sz w:val="22"/>
          <w:szCs w:val="22"/>
        </w:rPr>
      </w:pPr>
      <w:bookmarkStart w:id="0" w:name="_Hlk82471863"/>
      <w:r>
        <w:rPr>
          <w:b/>
          <w:sz w:val="22"/>
          <w:szCs w:val="22"/>
        </w:rPr>
        <w:t xml:space="preserve">ANEXO I - </w:t>
      </w:r>
      <w:r w:rsidR="00C33E85" w:rsidRPr="00557B55">
        <w:rPr>
          <w:b/>
          <w:sz w:val="22"/>
          <w:szCs w:val="22"/>
        </w:rPr>
        <w:t>TERMO DE REFERÊNCIA</w:t>
      </w:r>
    </w:p>
    <w:p w14:paraId="450B334E" w14:textId="77777777" w:rsidR="00B206C0" w:rsidRDefault="00B206C0" w:rsidP="00073FC4">
      <w:pPr>
        <w:jc w:val="center"/>
        <w:rPr>
          <w:b/>
          <w:sz w:val="22"/>
          <w:szCs w:val="22"/>
        </w:rPr>
      </w:pPr>
    </w:p>
    <w:p w14:paraId="464DAD03" w14:textId="77777777" w:rsidR="00B206C0" w:rsidRPr="00557B55" w:rsidRDefault="00B206C0" w:rsidP="00073FC4">
      <w:pPr>
        <w:jc w:val="center"/>
        <w:rPr>
          <w:b/>
          <w:sz w:val="22"/>
          <w:szCs w:val="22"/>
        </w:rPr>
      </w:pPr>
    </w:p>
    <w:p w14:paraId="52F5E33B" w14:textId="6EE5B6FA" w:rsidR="00B206C0" w:rsidRPr="00822035" w:rsidRDefault="00B206C0" w:rsidP="00B206C0">
      <w:pPr>
        <w:spacing w:line="360" w:lineRule="auto"/>
        <w:rPr>
          <w:b/>
          <w:sz w:val="22"/>
          <w:szCs w:val="22"/>
        </w:rPr>
      </w:pPr>
      <w:bookmarkStart w:id="1" w:name="_Hlk195519001"/>
      <w:bookmarkStart w:id="2" w:name="_GoBack"/>
      <w:r w:rsidRPr="00822035">
        <w:rPr>
          <w:b/>
          <w:sz w:val="22"/>
          <w:szCs w:val="22"/>
        </w:rPr>
        <w:t>PROCESSO LICITATÓRIO Nº 05</w:t>
      </w:r>
      <w:r w:rsidR="0045697C">
        <w:rPr>
          <w:b/>
          <w:sz w:val="22"/>
          <w:szCs w:val="22"/>
        </w:rPr>
        <w:t>7</w:t>
      </w:r>
      <w:r w:rsidRPr="00822035">
        <w:rPr>
          <w:b/>
          <w:sz w:val="22"/>
          <w:szCs w:val="22"/>
        </w:rPr>
        <w:t>/2025</w:t>
      </w:r>
    </w:p>
    <w:p w14:paraId="3E1B2EF1" w14:textId="6E73512A" w:rsidR="00B206C0" w:rsidRDefault="00B206C0" w:rsidP="00B206C0">
      <w:pPr>
        <w:spacing w:line="360" w:lineRule="auto"/>
        <w:rPr>
          <w:b/>
          <w:sz w:val="22"/>
          <w:szCs w:val="22"/>
        </w:rPr>
      </w:pPr>
      <w:r w:rsidRPr="00822035">
        <w:rPr>
          <w:b/>
          <w:sz w:val="22"/>
          <w:szCs w:val="22"/>
        </w:rPr>
        <w:t>PREGÃO ELETRONICO Nº 01</w:t>
      </w:r>
      <w:r w:rsidR="0045697C">
        <w:rPr>
          <w:b/>
          <w:sz w:val="22"/>
          <w:szCs w:val="22"/>
        </w:rPr>
        <w:t>5</w:t>
      </w:r>
      <w:r w:rsidRPr="00822035">
        <w:rPr>
          <w:b/>
          <w:sz w:val="22"/>
          <w:szCs w:val="22"/>
        </w:rPr>
        <w:t>/2025</w:t>
      </w:r>
    </w:p>
    <w:bookmarkEnd w:id="2"/>
    <w:p w14:paraId="6697AA1A" w14:textId="77777777" w:rsidR="00B206C0" w:rsidRPr="00822035" w:rsidRDefault="00B206C0" w:rsidP="00B206C0">
      <w:pPr>
        <w:spacing w:line="360" w:lineRule="auto"/>
        <w:rPr>
          <w:b/>
          <w:sz w:val="22"/>
          <w:szCs w:val="22"/>
        </w:rPr>
      </w:pPr>
    </w:p>
    <w:bookmarkEnd w:id="1"/>
    <w:p w14:paraId="56765139" w14:textId="77777777" w:rsidR="00361381" w:rsidRPr="00557B55" w:rsidRDefault="001A27B9" w:rsidP="00557B55">
      <w:pPr>
        <w:pStyle w:val="PargrafodaLista"/>
        <w:numPr>
          <w:ilvl w:val="0"/>
          <w:numId w:val="7"/>
        </w:numPr>
        <w:tabs>
          <w:tab w:val="left" w:pos="0"/>
        </w:tabs>
        <w:spacing w:line="360" w:lineRule="auto"/>
        <w:ind w:left="0" w:firstLine="0"/>
        <w:jc w:val="both"/>
        <w:rPr>
          <w:b/>
          <w:sz w:val="22"/>
          <w:szCs w:val="22"/>
        </w:rPr>
      </w:pPr>
      <w:r w:rsidRPr="00557B55">
        <w:rPr>
          <w:b/>
          <w:sz w:val="22"/>
          <w:szCs w:val="22"/>
        </w:rPr>
        <w:t xml:space="preserve">DAS CONDIÇÕES GERAIS DA CONTRATAÇÃO </w:t>
      </w:r>
    </w:p>
    <w:p w14:paraId="1768B660" w14:textId="63ABEB9B" w:rsidR="005B7E20" w:rsidRDefault="00073FC4" w:rsidP="00557B55">
      <w:pPr>
        <w:pStyle w:val="PargrafodaLista"/>
        <w:numPr>
          <w:ilvl w:val="1"/>
          <w:numId w:val="7"/>
        </w:numPr>
        <w:tabs>
          <w:tab w:val="left" w:pos="0"/>
          <w:tab w:val="left" w:pos="142"/>
        </w:tabs>
        <w:spacing w:line="360" w:lineRule="auto"/>
        <w:ind w:left="0" w:firstLine="0"/>
        <w:jc w:val="both"/>
        <w:rPr>
          <w:rFonts w:eastAsia="Calibri"/>
          <w:sz w:val="22"/>
          <w:szCs w:val="22"/>
        </w:rPr>
      </w:pPr>
      <w:r w:rsidRPr="00073FC4">
        <w:rPr>
          <w:rFonts w:eastAsia="Calibri"/>
          <w:bCs/>
          <w:sz w:val="22"/>
          <w:szCs w:val="22"/>
          <w:lang w:val="pt-BR"/>
        </w:rPr>
        <w:t xml:space="preserve">Registro de preços para futura e eventual </w:t>
      </w:r>
      <w:r w:rsidR="00B44FBD" w:rsidRPr="00B44FBD">
        <w:rPr>
          <w:rFonts w:eastAsia="Calibri"/>
          <w:bCs/>
          <w:sz w:val="22"/>
          <w:szCs w:val="22"/>
          <w:lang w:val="pt-BR"/>
        </w:rPr>
        <w:t>aquisição de equipamentos de proteção individual (EPIs), ferramentas e insumos agrícolas, visando atender às demandas de Catuji/MG</w:t>
      </w:r>
      <w:r w:rsidR="004F14BA" w:rsidRPr="00557B55">
        <w:rPr>
          <w:rFonts w:eastAsia="Calibri"/>
          <w:sz w:val="22"/>
          <w:szCs w:val="22"/>
        </w:rPr>
        <w:t xml:space="preserve">, </w:t>
      </w:r>
      <w:r w:rsidR="001A27B9" w:rsidRPr="00557B55">
        <w:rPr>
          <w:rFonts w:eastAsia="Calibri"/>
          <w:sz w:val="22"/>
          <w:szCs w:val="22"/>
        </w:rPr>
        <w:t>nos termos da tabela abaixo, conforme condições e exigências estabelecidas neste instrumento.</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7"/>
        <w:gridCol w:w="3872"/>
        <w:gridCol w:w="756"/>
        <w:gridCol w:w="898"/>
        <w:gridCol w:w="1671"/>
        <w:gridCol w:w="1695"/>
      </w:tblGrid>
      <w:tr w:rsidR="00AD2DA8" w:rsidRPr="00B206C0" w14:paraId="5AD9FB0F" w14:textId="2AC2F349" w:rsidTr="0066060B">
        <w:trPr>
          <w:tblHeader/>
          <w:tblCellSpacing w:w="15" w:type="dxa"/>
        </w:trPr>
        <w:tc>
          <w:tcPr>
            <w:tcW w:w="359" w:type="pct"/>
            <w:vAlign w:val="center"/>
            <w:hideMark/>
          </w:tcPr>
          <w:p w14:paraId="337EB5CE" w14:textId="66E17EFC" w:rsidR="00AD2DA8" w:rsidRPr="00B206C0" w:rsidRDefault="0066060B" w:rsidP="0066060B">
            <w:pPr>
              <w:jc w:val="center"/>
              <w:rPr>
                <w:b/>
                <w:bCs/>
                <w:sz w:val="20"/>
                <w:szCs w:val="20"/>
              </w:rPr>
            </w:pPr>
            <w:r w:rsidRPr="00B206C0">
              <w:rPr>
                <w:b/>
                <w:bCs/>
                <w:sz w:val="20"/>
                <w:szCs w:val="20"/>
              </w:rPr>
              <w:t>Item</w:t>
            </w:r>
          </w:p>
        </w:tc>
        <w:tc>
          <w:tcPr>
            <w:tcW w:w="1995" w:type="pct"/>
            <w:vAlign w:val="center"/>
            <w:hideMark/>
          </w:tcPr>
          <w:p w14:paraId="1F115EB4" w14:textId="4143D3FB" w:rsidR="00AD2DA8" w:rsidRPr="00B206C0" w:rsidRDefault="0066060B" w:rsidP="0066060B">
            <w:pPr>
              <w:jc w:val="center"/>
              <w:rPr>
                <w:b/>
                <w:bCs/>
                <w:sz w:val="20"/>
                <w:szCs w:val="20"/>
              </w:rPr>
            </w:pPr>
            <w:r w:rsidRPr="00B206C0">
              <w:rPr>
                <w:b/>
                <w:bCs/>
                <w:sz w:val="20"/>
                <w:szCs w:val="20"/>
              </w:rPr>
              <w:t>Especificação / Descrição Do Produto</w:t>
            </w:r>
          </w:p>
        </w:tc>
        <w:tc>
          <w:tcPr>
            <w:tcW w:w="377" w:type="pct"/>
            <w:vAlign w:val="center"/>
            <w:hideMark/>
          </w:tcPr>
          <w:p w14:paraId="786AE213" w14:textId="40C37F8B" w:rsidR="00AD2DA8" w:rsidRPr="00B206C0" w:rsidRDefault="0066060B" w:rsidP="0066060B">
            <w:pPr>
              <w:jc w:val="center"/>
              <w:rPr>
                <w:b/>
                <w:bCs/>
                <w:sz w:val="20"/>
                <w:szCs w:val="20"/>
              </w:rPr>
            </w:pPr>
            <w:r w:rsidRPr="00B206C0">
              <w:rPr>
                <w:b/>
                <w:bCs/>
                <w:sz w:val="20"/>
                <w:szCs w:val="20"/>
              </w:rPr>
              <w:t>Qtd</w:t>
            </w:r>
            <w:r w:rsidR="00D14F9B" w:rsidRPr="00B206C0">
              <w:rPr>
                <w:b/>
                <w:bCs/>
                <w:sz w:val="20"/>
                <w:szCs w:val="20"/>
              </w:rPr>
              <w:t>.</w:t>
            </w:r>
          </w:p>
        </w:tc>
        <w:tc>
          <w:tcPr>
            <w:tcW w:w="451" w:type="pct"/>
            <w:vAlign w:val="center"/>
            <w:hideMark/>
          </w:tcPr>
          <w:p w14:paraId="376FE611" w14:textId="2700BF47" w:rsidR="00AD2DA8" w:rsidRPr="00B206C0" w:rsidRDefault="0066060B" w:rsidP="0066060B">
            <w:pPr>
              <w:jc w:val="center"/>
              <w:rPr>
                <w:b/>
                <w:bCs/>
                <w:sz w:val="20"/>
                <w:szCs w:val="20"/>
              </w:rPr>
            </w:pPr>
            <w:r w:rsidRPr="00B206C0">
              <w:rPr>
                <w:b/>
                <w:bCs/>
                <w:sz w:val="20"/>
                <w:szCs w:val="20"/>
              </w:rPr>
              <w:t>Unid</w:t>
            </w:r>
            <w:r w:rsidR="00D14F9B" w:rsidRPr="00B206C0">
              <w:rPr>
                <w:b/>
                <w:bCs/>
                <w:sz w:val="20"/>
                <w:szCs w:val="20"/>
              </w:rPr>
              <w:t>.</w:t>
            </w:r>
          </w:p>
        </w:tc>
        <w:tc>
          <w:tcPr>
            <w:tcW w:w="852" w:type="pct"/>
            <w:vAlign w:val="center"/>
          </w:tcPr>
          <w:p w14:paraId="2FF00DE7" w14:textId="2FC88B43" w:rsidR="00AD2DA8" w:rsidRPr="00B206C0" w:rsidRDefault="0066060B" w:rsidP="0066060B">
            <w:pPr>
              <w:jc w:val="center"/>
              <w:rPr>
                <w:b/>
                <w:bCs/>
                <w:sz w:val="20"/>
                <w:szCs w:val="20"/>
              </w:rPr>
            </w:pPr>
            <w:r w:rsidRPr="00B206C0">
              <w:rPr>
                <w:b/>
                <w:bCs/>
                <w:sz w:val="20"/>
                <w:szCs w:val="20"/>
              </w:rPr>
              <w:t>Valor Unitário</w:t>
            </w:r>
          </w:p>
        </w:tc>
        <w:tc>
          <w:tcPr>
            <w:tcW w:w="857" w:type="pct"/>
            <w:vAlign w:val="center"/>
          </w:tcPr>
          <w:p w14:paraId="13FC0646" w14:textId="20452DE7" w:rsidR="00AD2DA8" w:rsidRPr="00B206C0" w:rsidRDefault="0066060B" w:rsidP="0066060B">
            <w:pPr>
              <w:jc w:val="center"/>
              <w:rPr>
                <w:b/>
                <w:bCs/>
                <w:sz w:val="20"/>
                <w:szCs w:val="20"/>
              </w:rPr>
            </w:pPr>
            <w:r w:rsidRPr="00B206C0">
              <w:rPr>
                <w:b/>
                <w:bCs/>
                <w:sz w:val="20"/>
                <w:szCs w:val="20"/>
              </w:rPr>
              <w:t>Valor Total</w:t>
            </w:r>
          </w:p>
        </w:tc>
      </w:tr>
      <w:tr w:rsidR="0084319E" w:rsidRPr="00B206C0" w14:paraId="6AE0C7CD" w14:textId="46895B3C" w:rsidTr="0084319E">
        <w:trPr>
          <w:tblCellSpacing w:w="15" w:type="dxa"/>
        </w:trPr>
        <w:tc>
          <w:tcPr>
            <w:tcW w:w="359" w:type="pct"/>
            <w:vAlign w:val="center"/>
            <w:hideMark/>
          </w:tcPr>
          <w:p w14:paraId="778142F7" w14:textId="77777777" w:rsidR="0084319E" w:rsidRPr="00B206C0" w:rsidRDefault="0084319E" w:rsidP="0084319E">
            <w:pPr>
              <w:jc w:val="center"/>
              <w:rPr>
                <w:sz w:val="20"/>
                <w:szCs w:val="20"/>
              </w:rPr>
            </w:pPr>
            <w:r w:rsidRPr="00B206C0">
              <w:rPr>
                <w:sz w:val="20"/>
                <w:szCs w:val="20"/>
              </w:rPr>
              <w:t>1</w:t>
            </w:r>
          </w:p>
        </w:tc>
        <w:tc>
          <w:tcPr>
            <w:tcW w:w="1995" w:type="pct"/>
          </w:tcPr>
          <w:p w14:paraId="34F2F9BD" w14:textId="77777777" w:rsidR="0084319E" w:rsidRPr="00B206C0" w:rsidRDefault="0084319E" w:rsidP="0084319E">
            <w:pPr>
              <w:rPr>
                <w:sz w:val="20"/>
                <w:szCs w:val="20"/>
              </w:rPr>
            </w:pPr>
            <w:r w:rsidRPr="00B206C0">
              <w:rPr>
                <w:sz w:val="20"/>
                <w:szCs w:val="20"/>
              </w:rPr>
              <w:t xml:space="preserve">Conjunto </w:t>
            </w:r>
            <w:proofErr w:type="spellStart"/>
            <w:r w:rsidRPr="00B206C0">
              <w:rPr>
                <w:sz w:val="20"/>
                <w:szCs w:val="20"/>
              </w:rPr>
              <w:t>Stylle</w:t>
            </w:r>
            <w:proofErr w:type="spellEnd"/>
            <w:r w:rsidRPr="00B206C0">
              <w:rPr>
                <w:sz w:val="20"/>
                <w:szCs w:val="20"/>
              </w:rPr>
              <w:t xml:space="preserve"> C </w:t>
            </w:r>
            <w:proofErr w:type="spellStart"/>
            <w:r w:rsidRPr="00B206C0">
              <w:rPr>
                <w:sz w:val="20"/>
                <w:szCs w:val="20"/>
              </w:rPr>
              <w:t>Free</w:t>
            </w:r>
            <w:proofErr w:type="spellEnd"/>
            <w:r w:rsidRPr="00B206C0">
              <w:rPr>
                <w:sz w:val="20"/>
                <w:szCs w:val="20"/>
              </w:rPr>
              <w:t xml:space="preserve"> C/Viseira EPI único</w:t>
            </w:r>
          </w:p>
        </w:tc>
        <w:tc>
          <w:tcPr>
            <w:tcW w:w="377" w:type="pct"/>
            <w:vAlign w:val="center"/>
            <w:hideMark/>
          </w:tcPr>
          <w:p w14:paraId="686392D0" w14:textId="77777777" w:rsidR="0084319E" w:rsidRPr="00B206C0" w:rsidRDefault="0084319E" w:rsidP="0084319E">
            <w:pPr>
              <w:jc w:val="center"/>
              <w:rPr>
                <w:sz w:val="20"/>
                <w:szCs w:val="20"/>
              </w:rPr>
            </w:pPr>
            <w:r w:rsidRPr="00B206C0">
              <w:rPr>
                <w:sz w:val="20"/>
                <w:szCs w:val="20"/>
              </w:rPr>
              <w:t>6</w:t>
            </w:r>
          </w:p>
        </w:tc>
        <w:tc>
          <w:tcPr>
            <w:tcW w:w="451" w:type="pct"/>
            <w:vAlign w:val="center"/>
            <w:hideMark/>
          </w:tcPr>
          <w:p w14:paraId="4F041685"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15CC63AC" w14:textId="21CF3191" w:rsidR="0084319E" w:rsidRPr="00B206C0" w:rsidRDefault="0084319E" w:rsidP="0084319E">
            <w:pPr>
              <w:jc w:val="center"/>
              <w:rPr>
                <w:sz w:val="20"/>
                <w:szCs w:val="20"/>
              </w:rPr>
            </w:pPr>
            <w:r w:rsidRPr="00B206C0">
              <w:rPr>
                <w:color w:val="000000"/>
                <w:sz w:val="20"/>
                <w:szCs w:val="20"/>
              </w:rPr>
              <w:t>R$ 119,37</w:t>
            </w:r>
          </w:p>
        </w:tc>
        <w:tc>
          <w:tcPr>
            <w:tcW w:w="857" w:type="pct"/>
            <w:vAlign w:val="center"/>
          </w:tcPr>
          <w:p w14:paraId="1E7DE24B" w14:textId="24AD529B" w:rsidR="0084319E" w:rsidRPr="00B206C0" w:rsidRDefault="0084319E" w:rsidP="0084319E">
            <w:pPr>
              <w:jc w:val="center"/>
              <w:rPr>
                <w:sz w:val="20"/>
                <w:szCs w:val="20"/>
              </w:rPr>
            </w:pPr>
            <w:r w:rsidRPr="00B206C0">
              <w:rPr>
                <w:color w:val="000000"/>
                <w:sz w:val="20"/>
                <w:szCs w:val="20"/>
              </w:rPr>
              <w:t>R$ 716,22</w:t>
            </w:r>
          </w:p>
        </w:tc>
      </w:tr>
      <w:tr w:rsidR="0084319E" w:rsidRPr="00B206C0" w14:paraId="70F287FA" w14:textId="5E5F1463" w:rsidTr="0084319E">
        <w:trPr>
          <w:tblCellSpacing w:w="15" w:type="dxa"/>
        </w:trPr>
        <w:tc>
          <w:tcPr>
            <w:tcW w:w="359" w:type="pct"/>
            <w:vAlign w:val="center"/>
            <w:hideMark/>
          </w:tcPr>
          <w:p w14:paraId="4C5DFB5C" w14:textId="77777777" w:rsidR="0084319E" w:rsidRPr="00B206C0" w:rsidRDefault="0084319E" w:rsidP="0084319E">
            <w:pPr>
              <w:jc w:val="center"/>
              <w:rPr>
                <w:sz w:val="20"/>
                <w:szCs w:val="20"/>
              </w:rPr>
            </w:pPr>
            <w:r w:rsidRPr="00B206C0">
              <w:rPr>
                <w:sz w:val="20"/>
                <w:szCs w:val="20"/>
              </w:rPr>
              <w:t>2</w:t>
            </w:r>
          </w:p>
        </w:tc>
        <w:tc>
          <w:tcPr>
            <w:tcW w:w="1995" w:type="pct"/>
          </w:tcPr>
          <w:p w14:paraId="4C80C3E0" w14:textId="77777777" w:rsidR="0084319E" w:rsidRPr="00B206C0" w:rsidRDefault="0084319E" w:rsidP="0084319E">
            <w:pPr>
              <w:rPr>
                <w:sz w:val="20"/>
                <w:szCs w:val="20"/>
              </w:rPr>
            </w:pPr>
            <w:r w:rsidRPr="00B206C0">
              <w:rPr>
                <w:sz w:val="20"/>
                <w:szCs w:val="20"/>
              </w:rPr>
              <w:t>Óculos de segurança leopardo incolor</w:t>
            </w:r>
          </w:p>
        </w:tc>
        <w:tc>
          <w:tcPr>
            <w:tcW w:w="377" w:type="pct"/>
            <w:vAlign w:val="center"/>
            <w:hideMark/>
          </w:tcPr>
          <w:p w14:paraId="02E73ED9" w14:textId="77777777" w:rsidR="0084319E" w:rsidRPr="00B206C0" w:rsidRDefault="0084319E" w:rsidP="0084319E">
            <w:pPr>
              <w:jc w:val="center"/>
              <w:rPr>
                <w:sz w:val="20"/>
                <w:szCs w:val="20"/>
              </w:rPr>
            </w:pPr>
            <w:r w:rsidRPr="00B206C0">
              <w:rPr>
                <w:sz w:val="20"/>
                <w:szCs w:val="20"/>
              </w:rPr>
              <w:t>6</w:t>
            </w:r>
          </w:p>
        </w:tc>
        <w:tc>
          <w:tcPr>
            <w:tcW w:w="451" w:type="pct"/>
            <w:vAlign w:val="center"/>
            <w:hideMark/>
          </w:tcPr>
          <w:p w14:paraId="7C62AF78"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0D002710" w14:textId="2846D05D" w:rsidR="0084319E" w:rsidRPr="00B206C0" w:rsidRDefault="0084319E" w:rsidP="0084319E">
            <w:pPr>
              <w:jc w:val="center"/>
              <w:rPr>
                <w:sz w:val="20"/>
                <w:szCs w:val="20"/>
              </w:rPr>
            </w:pPr>
            <w:r w:rsidRPr="00B206C0">
              <w:rPr>
                <w:color w:val="000000"/>
                <w:sz w:val="20"/>
                <w:szCs w:val="20"/>
              </w:rPr>
              <w:t>R$ 90,31</w:t>
            </w:r>
          </w:p>
        </w:tc>
        <w:tc>
          <w:tcPr>
            <w:tcW w:w="857" w:type="pct"/>
            <w:vAlign w:val="center"/>
          </w:tcPr>
          <w:p w14:paraId="009DFC33" w14:textId="3FB44146" w:rsidR="0084319E" w:rsidRPr="00B206C0" w:rsidRDefault="0084319E" w:rsidP="0084319E">
            <w:pPr>
              <w:jc w:val="center"/>
              <w:rPr>
                <w:sz w:val="20"/>
                <w:szCs w:val="20"/>
              </w:rPr>
            </w:pPr>
            <w:r w:rsidRPr="00B206C0">
              <w:rPr>
                <w:color w:val="000000"/>
                <w:sz w:val="20"/>
                <w:szCs w:val="20"/>
              </w:rPr>
              <w:t>R$ 541,88</w:t>
            </w:r>
          </w:p>
        </w:tc>
      </w:tr>
      <w:tr w:rsidR="0084319E" w:rsidRPr="00B206C0" w14:paraId="29EB5CF9" w14:textId="47E0E906" w:rsidTr="0084319E">
        <w:trPr>
          <w:tblCellSpacing w:w="15" w:type="dxa"/>
        </w:trPr>
        <w:tc>
          <w:tcPr>
            <w:tcW w:w="359" w:type="pct"/>
            <w:vAlign w:val="center"/>
            <w:hideMark/>
          </w:tcPr>
          <w:p w14:paraId="23577CA1" w14:textId="77777777" w:rsidR="0084319E" w:rsidRPr="00B206C0" w:rsidRDefault="0084319E" w:rsidP="0084319E">
            <w:pPr>
              <w:jc w:val="center"/>
              <w:rPr>
                <w:sz w:val="20"/>
                <w:szCs w:val="20"/>
              </w:rPr>
            </w:pPr>
            <w:r w:rsidRPr="00B206C0">
              <w:rPr>
                <w:sz w:val="20"/>
                <w:szCs w:val="20"/>
              </w:rPr>
              <w:t>3</w:t>
            </w:r>
          </w:p>
        </w:tc>
        <w:tc>
          <w:tcPr>
            <w:tcW w:w="1995" w:type="pct"/>
          </w:tcPr>
          <w:p w14:paraId="6E54FB3C" w14:textId="77777777" w:rsidR="0084319E" w:rsidRPr="00B206C0" w:rsidRDefault="0084319E" w:rsidP="0084319E">
            <w:pPr>
              <w:rPr>
                <w:sz w:val="20"/>
                <w:szCs w:val="20"/>
              </w:rPr>
            </w:pPr>
            <w:r w:rsidRPr="00B206C0">
              <w:rPr>
                <w:sz w:val="20"/>
                <w:szCs w:val="20"/>
              </w:rPr>
              <w:t>Bota Botina Elástico C/Bico PVC Nº. 038 Preto</w:t>
            </w:r>
          </w:p>
        </w:tc>
        <w:tc>
          <w:tcPr>
            <w:tcW w:w="377" w:type="pct"/>
            <w:vAlign w:val="center"/>
            <w:hideMark/>
          </w:tcPr>
          <w:p w14:paraId="4D372954" w14:textId="77777777" w:rsidR="0084319E" w:rsidRPr="00B206C0" w:rsidRDefault="0084319E" w:rsidP="0084319E">
            <w:pPr>
              <w:jc w:val="center"/>
              <w:rPr>
                <w:sz w:val="20"/>
                <w:szCs w:val="20"/>
              </w:rPr>
            </w:pPr>
            <w:r w:rsidRPr="00B206C0">
              <w:rPr>
                <w:sz w:val="20"/>
                <w:szCs w:val="20"/>
              </w:rPr>
              <w:t>144</w:t>
            </w:r>
          </w:p>
        </w:tc>
        <w:tc>
          <w:tcPr>
            <w:tcW w:w="451" w:type="pct"/>
            <w:vAlign w:val="center"/>
            <w:hideMark/>
          </w:tcPr>
          <w:p w14:paraId="58395128"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162E33D6" w14:textId="0138EAD5" w:rsidR="0084319E" w:rsidRPr="00B206C0" w:rsidRDefault="0084319E" w:rsidP="0084319E">
            <w:pPr>
              <w:jc w:val="center"/>
              <w:rPr>
                <w:sz w:val="20"/>
                <w:szCs w:val="20"/>
              </w:rPr>
            </w:pPr>
            <w:r w:rsidRPr="00B206C0">
              <w:rPr>
                <w:color w:val="000000"/>
                <w:sz w:val="20"/>
                <w:szCs w:val="20"/>
              </w:rPr>
              <w:t>R$ 82,96</w:t>
            </w:r>
          </w:p>
        </w:tc>
        <w:tc>
          <w:tcPr>
            <w:tcW w:w="857" w:type="pct"/>
            <w:vAlign w:val="center"/>
          </w:tcPr>
          <w:p w14:paraId="1A586360" w14:textId="7F959D08" w:rsidR="0084319E" w:rsidRPr="00B206C0" w:rsidRDefault="0084319E" w:rsidP="0084319E">
            <w:pPr>
              <w:jc w:val="center"/>
              <w:rPr>
                <w:sz w:val="20"/>
                <w:szCs w:val="20"/>
              </w:rPr>
            </w:pPr>
            <w:r w:rsidRPr="00B206C0">
              <w:rPr>
                <w:color w:val="000000"/>
                <w:sz w:val="20"/>
                <w:szCs w:val="20"/>
              </w:rPr>
              <w:t>R$ 11.946,24</w:t>
            </w:r>
          </w:p>
        </w:tc>
      </w:tr>
      <w:tr w:rsidR="0084319E" w:rsidRPr="00B206C0" w14:paraId="4E83457B" w14:textId="4BE910CC" w:rsidTr="0084319E">
        <w:trPr>
          <w:tblCellSpacing w:w="15" w:type="dxa"/>
        </w:trPr>
        <w:tc>
          <w:tcPr>
            <w:tcW w:w="359" w:type="pct"/>
            <w:vAlign w:val="center"/>
            <w:hideMark/>
          </w:tcPr>
          <w:p w14:paraId="455A9672" w14:textId="77777777" w:rsidR="0084319E" w:rsidRPr="00B206C0" w:rsidRDefault="0084319E" w:rsidP="0084319E">
            <w:pPr>
              <w:jc w:val="center"/>
              <w:rPr>
                <w:sz w:val="20"/>
                <w:szCs w:val="20"/>
              </w:rPr>
            </w:pPr>
            <w:r w:rsidRPr="00B206C0">
              <w:rPr>
                <w:sz w:val="20"/>
                <w:szCs w:val="20"/>
              </w:rPr>
              <w:t>4</w:t>
            </w:r>
          </w:p>
        </w:tc>
        <w:tc>
          <w:tcPr>
            <w:tcW w:w="1995" w:type="pct"/>
          </w:tcPr>
          <w:p w14:paraId="3F4A7306" w14:textId="77777777" w:rsidR="0084319E" w:rsidRPr="00B206C0" w:rsidRDefault="0084319E" w:rsidP="0084319E">
            <w:pPr>
              <w:rPr>
                <w:sz w:val="20"/>
                <w:szCs w:val="20"/>
              </w:rPr>
            </w:pPr>
            <w:r w:rsidRPr="00B206C0">
              <w:rPr>
                <w:sz w:val="20"/>
                <w:szCs w:val="20"/>
              </w:rPr>
              <w:t>Luva PVC forrada, áspera, verde longa, 46 cm</w:t>
            </w:r>
          </w:p>
        </w:tc>
        <w:tc>
          <w:tcPr>
            <w:tcW w:w="377" w:type="pct"/>
            <w:vAlign w:val="center"/>
            <w:hideMark/>
          </w:tcPr>
          <w:p w14:paraId="262B7E54" w14:textId="77777777" w:rsidR="0084319E" w:rsidRPr="00B206C0" w:rsidRDefault="0084319E" w:rsidP="0084319E">
            <w:pPr>
              <w:jc w:val="center"/>
              <w:rPr>
                <w:sz w:val="20"/>
                <w:szCs w:val="20"/>
              </w:rPr>
            </w:pPr>
            <w:r w:rsidRPr="00B206C0">
              <w:rPr>
                <w:sz w:val="20"/>
                <w:szCs w:val="20"/>
              </w:rPr>
              <w:t>100</w:t>
            </w:r>
          </w:p>
        </w:tc>
        <w:tc>
          <w:tcPr>
            <w:tcW w:w="451" w:type="pct"/>
            <w:vAlign w:val="center"/>
            <w:hideMark/>
          </w:tcPr>
          <w:p w14:paraId="6D9A2B7D" w14:textId="77777777" w:rsidR="0084319E" w:rsidRPr="00B206C0" w:rsidRDefault="0084319E" w:rsidP="0084319E">
            <w:pPr>
              <w:jc w:val="center"/>
              <w:rPr>
                <w:sz w:val="20"/>
                <w:szCs w:val="20"/>
              </w:rPr>
            </w:pPr>
            <w:r w:rsidRPr="00B206C0">
              <w:rPr>
                <w:sz w:val="20"/>
                <w:szCs w:val="20"/>
              </w:rPr>
              <w:t>PR</w:t>
            </w:r>
          </w:p>
        </w:tc>
        <w:tc>
          <w:tcPr>
            <w:tcW w:w="852" w:type="pct"/>
            <w:vAlign w:val="center"/>
          </w:tcPr>
          <w:p w14:paraId="3460FC8C" w14:textId="29B629D4" w:rsidR="0084319E" w:rsidRPr="00B206C0" w:rsidRDefault="0084319E" w:rsidP="0084319E">
            <w:pPr>
              <w:jc w:val="center"/>
              <w:rPr>
                <w:sz w:val="20"/>
                <w:szCs w:val="20"/>
              </w:rPr>
            </w:pPr>
            <w:r w:rsidRPr="00B206C0">
              <w:rPr>
                <w:color w:val="000000"/>
                <w:sz w:val="20"/>
                <w:szCs w:val="20"/>
              </w:rPr>
              <w:t>R$ 63,12</w:t>
            </w:r>
          </w:p>
        </w:tc>
        <w:tc>
          <w:tcPr>
            <w:tcW w:w="857" w:type="pct"/>
            <w:vAlign w:val="center"/>
          </w:tcPr>
          <w:p w14:paraId="4736416B" w14:textId="4C6F7B03" w:rsidR="0084319E" w:rsidRPr="00B206C0" w:rsidRDefault="0084319E" w:rsidP="0084319E">
            <w:pPr>
              <w:jc w:val="center"/>
              <w:rPr>
                <w:sz w:val="20"/>
                <w:szCs w:val="20"/>
              </w:rPr>
            </w:pPr>
            <w:r w:rsidRPr="00B206C0">
              <w:rPr>
                <w:color w:val="000000"/>
                <w:sz w:val="20"/>
                <w:szCs w:val="20"/>
              </w:rPr>
              <w:t>R$ 6.312,00</w:t>
            </w:r>
          </w:p>
        </w:tc>
      </w:tr>
      <w:tr w:rsidR="0084319E" w:rsidRPr="00B206C0" w14:paraId="3D33481B" w14:textId="07788183" w:rsidTr="0084319E">
        <w:trPr>
          <w:tblCellSpacing w:w="15" w:type="dxa"/>
        </w:trPr>
        <w:tc>
          <w:tcPr>
            <w:tcW w:w="359" w:type="pct"/>
            <w:vAlign w:val="center"/>
            <w:hideMark/>
          </w:tcPr>
          <w:p w14:paraId="1D0D6F41" w14:textId="77777777" w:rsidR="0084319E" w:rsidRPr="00B206C0" w:rsidRDefault="0084319E" w:rsidP="0084319E">
            <w:pPr>
              <w:jc w:val="center"/>
              <w:rPr>
                <w:sz w:val="20"/>
                <w:szCs w:val="20"/>
              </w:rPr>
            </w:pPr>
            <w:r w:rsidRPr="00B206C0">
              <w:rPr>
                <w:sz w:val="20"/>
                <w:szCs w:val="20"/>
              </w:rPr>
              <w:t>5</w:t>
            </w:r>
          </w:p>
        </w:tc>
        <w:tc>
          <w:tcPr>
            <w:tcW w:w="1995" w:type="pct"/>
          </w:tcPr>
          <w:p w14:paraId="2771D5D9" w14:textId="77777777" w:rsidR="0084319E" w:rsidRPr="00B206C0" w:rsidRDefault="0084319E" w:rsidP="0084319E">
            <w:pPr>
              <w:rPr>
                <w:sz w:val="20"/>
                <w:szCs w:val="20"/>
              </w:rPr>
            </w:pPr>
            <w:r w:rsidRPr="00B206C0">
              <w:rPr>
                <w:sz w:val="20"/>
                <w:szCs w:val="20"/>
              </w:rPr>
              <w:t xml:space="preserve">Máscara respiratória P/2, </w:t>
            </w:r>
            <w:proofErr w:type="spellStart"/>
            <w:r w:rsidRPr="00B206C0">
              <w:rPr>
                <w:sz w:val="20"/>
                <w:szCs w:val="20"/>
              </w:rPr>
              <w:t>semi-facial</w:t>
            </w:r>
            <w:proofErr w:type="spellEnd"/>
            <w:r w:rsidRPr="00B206C0">
              <w:rPr>
                <w:sz w:val="20"/>
                <w:szCs w:val="20"/>
              </w:rPr>
              <w:t>, sem filtro</w:t>
            </w:r>
          </w:p>
        </w:tc>
        <w:tc>
          <w:tcPr>
            <w:tcW w:w="377" w:type="pct"/>
            <w:vAlign w:val="center"/>
            <w:hideMark/>
          </w:tcPr>
          <w:p w14:paraId="5525B960" w14:textId="77777777" w:rsidR="0084319E" w:rsidRPr="00B206C0" w:rsidRDefault="0084319E" w:rsidP="0084319E">
            <w:pPr>
              <w:jc w:val="center"/>
              <w:rPr>
                <w:sz w:val="20"/>
                <w:szCs w:val="20"/>
              </w:rPr>
            </w:pPr>
            <w:r w:rsidRPr="00B206C0">
              <w:rPr>
                <w:sz w:val="20"/>
                <w:szCs w:val="20"/>
              </w:rPr>
              <w:t>24</w:t>
            </w:r>
          </w:p>
        </w:tc>
        <w:tc>
          <w:tcPr>
            <w:tcW w:w="451" w:type="pct"/>
            <w:vAlign w:val="center"/>
            <w:hideMark/>
          </w:tcPr>
          <w:p w14:paraId="23458606"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3B017A5B" w14:textId="6BCF097D" w:rsidR="0084319E" w:rsidRPr="00B206C0" w:rsidRDefault="0084319E" w:rsidP="0084319E">
            <w:pPr>
              <w:jc w:val="center"/>
              <w:rPr>
                <w:sz w:val="20"/>
                <w:szCs w:val="20"/>
              </w:rPr>
            </w:pPr>
            <w:r w:rsidRPr="00B206C0">
              <w:rPr>
                <w:color w:val="000000"/>
                <w:sz w:val="20"/>
                <w:szCs w:val="20"/>
              </w:rPr>
              <w:t>R$ 41,95</w:t>
            </w:r>
          </w:p>
        </w:tc>
        <w:tc>
          <w:tcPr>
            <w:tcW w:w="857" w:type="pct"/>
            <w:vAlign w:val="center"/>
          </w:tcPr>
          <w:p w14:paraId="350D37B0" w14:textId="00ABF3BB" w:rsidR="0084319E" w:rsidRPr="00B206C0" w:rsidRDefault="0084319E" w:rsidP="0084319E">
            <w:pPr>
              <w:jc w:val="center"/>
              <w:rPr>
                <w:sz w:val="20"/>
                <w:szCs w:val="20"/>
              </w:rPr>
            </w:pPr>
            <w:r w:rsidRPr="00B206C0">
              <w:rPr>
                <w:color w:val="000000"/>
                <w:sz w:val="20"/>
                <w:szCs w:val="20"/>
              </w:rPr>
              <w:t>R$ 1.006,72</w:t>
            </w:r>
          </w:p>
        </w:tc>
      </w:tr>
      <w:tr w:rsidR="0084319E" w:rsidRPr="00B206C0" w14:paraId="2B50A6DE" w14:textId="571E1E26" w:rsidTr="0084319E">
        <w:trPr>
          <w:tblCellSpacing w:w="15" w:type="dxa"/>
        </w:trPr>
        <w:tc>
          <w:tcPr>
            <w:tcW w:w="359" w:type="pct"/>
            <w:vAlign w:val="center"/>
            <w:hideMark/>
          </w:tcPr>
          <w:p w14:paraId="736208ED" w14:textId="77777777" w:rsidR="0084319E" w:rsidRPr="00B206C0" w:rsidRDefault="0084319E" w:rsidP="0084319E">
            <w:pPr>
              <w:jc w:val="center"/>
              <w:rPr>
                <w:sz w:val="20"/>
                <w:szCs w:val="20"/>
              </w:rPr>
            </w:pPr>
            <w:r w:rsidRPr="00B206C0">
              <w:rPr>
                <w:sz w:val="20"/>
                <w:szCs w:val="20"/>
              </w:rPr>
              <w:t>6</w:t>
            </w:r>
          </w:p>
        </w:tc>
        <w:tc>
          <w:tcPr>
            <w:tcW w:w="1995" w:type="pct"/>
          </w:tcPr>
          <w:p w14:paraId="12FD5321" w14:textId="77777777" w:rsidR="0084319E" w:rsidRPr="00B206C0" w:rsidRDefault="0084319E" w:rsidP="0084319E">
            <w:pPr>
              <w:rPr>
                <w:sz w:val="20"/>
                <w:szCs w:val="20"/>
              </w:rPr>
            </w:pPr>
            <w:r w:rsidRPr="00B206C0">
              <w:rPr>
                <w:sz w:val="20"/>
                <w:szCs w:val="20"/>
              </w:rPr>
              <w:t xml:space="preserve">Filtro químico unidade VO+GA para máscara respiratória </w:t>
            </w:r>
          </w:p>
        </w:tc>
        <w:tc>
          <w:tcPr>
            <w:tcW w:w="377" w:type="pct"/>
            <w:vAlign w:val="center"/>
            <w:hideMark/>
          </w:tcPr>
          <w:p w14:paraId="1B6AC32D" w14:textId="77777777" w:rsidR="0084319E" w:rsidRPr="00B206C0" w:rsidRDefault="0084319E" w:rsidP="0084319E">
            <w:pPr>
              <w:jc w:val="center"/>
              <w:rPr>
                <w:sz w:val="20"/>
                <w:szCs w:val="20"/>
              </w:rPr>
            </w:pPr>
            <w:r w:rsidRPr="00B206C0">
              <w:rPr>
                <w:sz w:val="20"/>
                <w:szCs w:val="20"/>
              </w:rPr>
              <w:t>48</w:t>
            </w:r>
          </w:p>
        </w:tc>
        <w:tc>
          <w:tcPr>
            <w:tcW w:w="451" w:type="pct"/>
            <w:vAlign w:val="center"/>
            <w:hideMark/>
          </w:tcPr>
          <w:p w14:paraId="69CE52F0"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4FF60751" w14:textId="5FB1EF06" w:rsidR="0084319E" w:rsidRPr="00B206C0" w:rsidRDefault="0084319E" w:rsidP="0084319E">
            <w:pPr>
              <w:jc w:val="center"/>
              <w:rPr>
                <w:sz w:val="20"/>
                <w:szCs w:val="20"/>
              </w:rPr>
            </w:pPr>
            <w:r w:rsidRPr="00B206C0">
              <w:rPr>
                <w:color w:val="000000"/>
                <w:sz w:val="20"/>
                <w:szCs w:val="20"/>
              </w:rPr>
              <w:t>R$ 39,43</w:t>
            </w:r>
          </w:p>
        </w:tc>
        <w:tc>
          <w:tcPr>
            <w:tcW w:w="857" w:type="pct"/>
            <w:vAlign w:val="center"/>
          </w:tcPr>
          <w:p w14:paraId="39776F06" w14:textId="482BABD2" w:rsidR="0084319E" w:rsidRPr="00B206C0" w:rsidRDefault="0084319E" w:rsidP="0084319E">
            <w:pPr>
              <w:jc w:val="center"/>
              <w:rPr>
                <w:sz w:val="20"/>
                <w:szCs w:val="20"/>
              </w:rPr>
            </w:pPr>
            <w:r w:rsidRPr="00B206C0">
              <w:rPr>
                <w:color w:val="000000"/>
                <w:sz w:val="20"/>
                <w:szCs w:val="20"/>
              </w:rPr>
              <w:t>R$ 1.892,80</w:t>
            </w:r>
          </w:p>
        </w:tc>
      </w:tr>
      <w:tr w:rsidR="0084319E" w:rsidRPr="00B206C0" w14:paraId="7DB3E9B3" w14:textId="35EAFD24" w:rsidTr="0084319E">
        <w:trPr>
          <w:tblCellSpacing w:w="15" w:type="dxa"/>
        </w:trPr>
        <w:tc>
          <w:tcPr>
            <w:tcW w:w="359" w:type="pct"/>
            <w:vAlign w:val="center"/>
            <w:hideMark/>
          </w:tcPr>
          <w:p w14:paraId="501E58C8" w14:textId="77777777" w:rsidR="0084319E" w:rsidRPr="00B206C0" w:rsidRDefault="0084319E" w:rsidP="0084319E">
            <w:pPr>
              <w:jc w:val="center"/>
              <w:rPr>
                <w:sz w:val="20"/>
                <w:szCs w:val="20"/>
              </w:rPr>
            </w:pPr>
            <w:r w:rsidRPr="00B206C0">
              <w:rPr>
                <w:sz w:val="20"/>
                <w:szCs w:val="20"/>
              </w:rPr>
              <w:t>7</w:t>
            </w:r>
          </w:p>
        </w:tc>
        <w:tc>
          <w:tcPr>
            <w:tcW w:w="1995" w:type="pct"/>
          </w:tcPr>
          <w:p w14:paraId="3740CB18" w14:textId="77777777" w:rsidR="0084319E" w:rsidRPr="00B206C0" w:rsidRDefault="0084319E" w:rsidP="0084319E">
            <w:pPr>
              <w:rPr>
                <w:sz w:val="20"/>
                <w:szCs w:val="20"/>
              </w:rPr>
            </w:pPr>
            <w:r w:rsidRPr="00B206C0">
              <w:rPr>
                <w:sz w:val="20"/>
                <w:szCs w:val="20"/>
              </w:rPr>
              <w:t>Máscara facial universal de gás 6001 3M</w:t>
            </w:r>
          </w:p>
        </w:tc>
        <w:tc>
          <w:tcPr>
            <w:tcW w:w="377" w:type="pct"/>
            <w:vAlign w:val="center"/>
            <w:hideMark/>
          </w:tcPr>
          <w:p w14:paraId="4BBC3AC6" w14:textId="77777777" w:rsidR="0084319E" w:rsidRPr="00B206C0" w:rsidRDefault="0084319E" w:rsidP="0084319E">
            <w:pPr>
              <w:jc w:val="center"/>
              <w:rPr>
                <w:sz w:val="20"/>
                <w:szCs w:val="20"/>
              </w:rPr>
            </w:pPr>
            <w:r w:rsidRPr="00B206C0">
              <w:rPr>
                <w:sz w:val="20"/>
                <w:szCs w:val="20"/>
              </w:rPr>
              <w:t>6</w:t>
            </w:r>
          </w:p>
        </w:tc>
        <w:tc>
          <w:tcPr>
            <w:tcW w:w="451" w:type="pct"/>
            <w:vAlign w:val="center"/>
            <w:hideMark/>
          </w:tcPr>
          <w:p w14:paraId="0F279CB8"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4EB8D73C" w14:textId="4E6B7925" w:rsidR="0084319E" w:rsidRPr="00B206C0" w:rsidRDefault="0084319E" w:rsidP="0084319E">
            <w:pPr>
              <w:jc w:val="center"/>
              <w:rPr>
                <w:sz w:val="20"/>
                <w:szCs w:val="20"/>
              </w:rPr>
            </w:pPr>
            <w:r w:rsidRPr="00B206C0">
              <w:rPr>
                <w:color w:val="000000"/>
                <w:sz w:val="20"/>
                <w:szCs w:val="20"/>
              </w:rPr>
              <w:t>R$ 395,74</w:t>
            </w:r>
          </w:p>
        </w:tc>
        <w:tc>
          <w:tcPr>
            <w:tcW w:w="857" w:type="pct"/>
            <w:vAlign w:val="center"/>
          </w:tcPr>
          <w:p w14:paraId="12FE1E41" w14:textId="0C1362D3" w:rsidR="0084319E" w:rsidRPr="00B206C0" w:rsidRDefault="0084319E" w:rsidP="0084319E">
            <w:pPr>
              <w:jc w:val="center"/>
              <w:rPr>
                <w:sz w:val="20"/>
                <w:szCs w:val="20"/>
              </w:rPr>
            </w:pPr>
            <w:r w:rsidRPr="00B206C0">
              <w:rPr>
                <w:color w:val="000000"/>
                <w:sz w:val="20"/>
                <w:szCs w:val="20"/>
              </w:rPr>
              <w:t>R$ 2.374,46</w:t>
            </w:r>
          </w:p>
        </w:tc>
      </w:tr>
      <w:tr w:rsidR="0084319E" w:rsidRPr="00B206C0" w14:paraId="54462EEC" w14:textId="39DB64BA" w:rsidTr="0084319E">
        <w:trPr>
          <w:tblCellSpacing w:w="15" w:type="dxa"/>
        </w:trPr>
        <w:tc>
          <w:tcPr>
            <w:tcW w:w="359" w:type="pct"/>
            <w:vAlign w:val="center"/>
            <w:hideMark/>
          </w:tcPr>
          <w:p w14:paraId="7A197455" w14:textId="77777777" w:rsidR="0084319E" w:rsidRPr="00B206C0" w:rsidRDefault="0084319E" w:rsidP="0084319E">
            <w:pPr>
              <w:jc w:val="center"/>
              <w:rPr>
                <w:sz w:val="20"/>
                <w:szCs w:val="20"/>
              </w:rPr>
            </w:pPr>
            <w:r w:rsidRPr="00B206C0">
              <w:rPr>
                <w:sz w:val="20"/>
                <w:szCs w:val="20"/>
              </w:rPr>
              <w:t>8</w:t>
            </w:r>
          </w:p>
        </w:tc>
        <w:tc>
          <w:tcPr>
            <w:tcW w:w="1995" w:type="pct"/>
          </w:tcPr>
          <w:p w14:paraId="3D90C7E8" w14:textId="77777777" w:rsidR="0084319E" w:rsidRPr="00B206C0" w:rsidRDefault="0084319E" w:rsidP="0084319E">
            <w:pPr>
              <w:rPr>
                <w:sz w:val="20"/>
                <w:szCs w:val="20"/>
              </w:rPr>
            </w:pPr>
            <w:r w:rsidRPr="00B206C0">
              <w:rPr>
                <w:sz w:val="20"/>
                <w:szCs w:val="20"/>
              </w:rPr>
              <w:t>Lanterna recarregável 12 LEDs, bivolt</w:t>
            </w:r>
          </w:p>
        </w:tc>
        <w:tc>
          <w:tcPr>
            <w:tcW w:w="377" w:type="pct"/>
            <w:vAlign w:val="center"/>
            <w:hideMark/>
          </w:tcPr>
          <w:p w14:paraId="7651DFD4" w14:textId="77777777" w:rsidR="0084319E" w:rsidRPr="00B206C0" w:rsidRDefault="0084319E" w:rsidP="0084319E">
            <w:pPr>
              <w:jc w:val="center"/>
              <w:rPr>
                <w:sz w:val="20"/>
                <w:szCs w:val="20"/>
              </w:rPr>
            </w:pPr>
            <w:r w:rsidRPr="00B206C0">
              <w:rPr>
                <w:sz w:val="20"/>
                <w:szCs w:val="20"/>
              </w:rPr>
              <w:t>12</w:t>
            </w:r>
          </w:p>
        </w:tc>
        <w:tc>
          <w:tcPr>
            <w:tcW w:w="451" w:type="pct"/>
            <w:vAlign w:val="center"/>
            <w:hideMark/>
          </w:tcPr>
          <w:p w14:paraId="3E04ABF8"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5F5E62F0" w14:textId="5EC2FF15" w:rsidR="0084319E" w:rsidRPr="00B206C0" w:rsidRDefault="0084319E" w:rsidP="0084319E">
            <w:pPr>
              <w:jc w:val="center"/>
              <w:rPr>
                <w:sz w:val="20"/>
                <w:szCs w:val="20"/>
              </w:rPr>
            </w:pPr>
            <w:r w:rsidRPr="00B206C0">
              <w:rPr>
                <w:color w:val="000000"/>
                <w:sz w:val="20"/>
                <w:szCs w:val="20"/>
              </w:rPr>
              <w:t>R$ 273,46</w:t>
            </w:r>
          </w:p>
        </w:tc>
        <w:tc>
          <w:tcPr>
            <w:tcW w:w="857" w:type="pct"/>
            <w:vAlign w:val="center"/>
          </w:tcPr>
          <w:p w14:paraId="30B4077E" w14:textId="79C0BEF0" w:rsidR="0084319E" w:rsidRPr="00B206C0" w:rsidRDefault="0084319E" w:rsidP="0084319E">
            <w:pPr>
              <w:jc w:val="center"/>
              <w:rPr>
                <w:sz w:val="20"/>
                <w:szCs w:val="20"/>
              </w:rPr>
            </w:pPr>
            <w:r w:rsidRPr="00B206C0">
              <w:rPr>
                <w:color w:val="000000"/>
                <w:sz w:val="20"/>
                <w:szCs w:val="20"/>
              </w:rPr>
              <w:t>R$ 3.281,52</w:t>
            </w:r>
          </w:p>
        </w:tc>
      </w:tr>
      <w:tr w:rsidR="0084319E" w:rsidRPr="00B206C0" w14:paraId="114DA14D" w14:textId="05903109" w:rsidTr="0084319E">
        <w:trPr>
          <w:tblCellSpacing w:w="15" w:type="dxa"/>
        </w:trPr>
        <w:tc>
          <w:tcPr>
            <w:tcW w:w="359" w:type="pct"/>
            <w:vAlign w:val="center"/>
            <w:hideMark/>
          </w:tcPr>
          <w:p w14:paraId="2382E7CE" w14:textId="77777777" w:rsidR="0084319E" w:rsidRPr="00B206C0" w:rsidRDefault="0084319E" w:rsidP="0084319E">
            <w:pPr>
              <w:jc w:val="center"/>
              <w:rPr>
                <w:sz w:val="20"/>
                <w:szCs w:val="20"/>
              </w:rPr>
            </w:pPr>
            <w:r w:rsidRPr="00B206C0">
              <w:rPr>
                <w:sz w:val="20"/>
                <w:szCs w:val="20"/>
              </w:rPr>
              <w:t>9</w:t>
            </w:r>
          </w:p>
        </w:tc>
        <w:tc>
          <w:tcPr>
            <w:tcW w:w="1995" w:type="pct"/>
          </w:tcPr>
          <w:p w14:paraId="70039C08" w14:textId="77777777" w:rsidR="0084319E" w:rsidRPr="00B206C0" w:rsidRDefault="0084319E" w:rsidP="0084319E">
            <w:pPr>
              <w:rPr>
                <w:sz w:val="20"/>
                <w:szCs w:val="20"/>
              </w:rPr>
            </w:pPr>
            <w:r w:rsidRPr="00B206C0">
              <w:rPr>
                <w:sz w:val="20"/>
                <w:szCs w:val="20"/>
              </w:rPr>
              <w:t>Capacete de segurança com carneira, branco</w:t>
            </w:r>
          </w:p>
        </w:tc>
        <w:tc>
          <w:tcPr>
            <w:tcW w:w="377" w:type="pct"/>
            <w:vAlign w:val="center"/>
            <w:hideMark/>
          </w:tcPr>
          <w:p w14:paraId="5585C2B6" w14:textId="77777777" w:rsidR="0084319E" w:rsidRPr="00B206C0" w:rsidRDefault="0084319E" w:rsidP="0084319E">
            <w:pPr>
              <w:jc w:val="center"/>
              <w:rPr>
                <w:sz w:val="20"/>
                <w:szCs w:val="20"/>
              </w:rPr>
            </w:pPr>
            <w:r w:rsidRPr="00B206C0">
              <w:rPr>
                <w:sz w:val="20"/>
                <w:szCs w:val="20"/>
              </w:rPr>
              <w:t>6</w:t>
            </w:r>
          </w:p>
        </w:tc>
        <w:tc>
          <w:tcPr>
            <w:tcW w:w="451" w:type="pct"/>
            <w:vAlign w:val="center"/>
            <w:hideMark/>
          </w:tcPr>
          <w:p w14:paraId="078B97DD"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6889BA1C" w14:textId="7269F61E" w:rsidR="0084319E" w:rsidRPr="00B206C0" w:rsidRDefault="0084319E" w:rsidP="0084319E">
            <w:pPr>
              <w:jc w:val="center"/>
              <w:rPr>
                <w:sz w:val="20"/>
                <w:szCs w:val="20"/>
              </w:rPr>
            </w:pPr>
            <w:r w:rsidRPr="00B206C0">
              <w:rPr>
                <w:color w:val="000000"/>
                <w:sz w:val="20"/>
                <w:szCs w:val="20"/>
              </w:rPr>
              <w:t>R$ 34,10</w:t>
            </w:r>
          </w:p>
        </w:tc>
        <w:tc>
          <w:tcPr>
            <w:tcW w:w="857" w:type="pct"/>
            <w:vAlign w:val="center"/>
          </w:tcPr>
          <w:p w14:paraId="07B5EBF5" w14:textId="6613E3B1" w:rsidR="0084319E" w:rsidRPr="00B206C0" w:rsidRDefault="0084319E" w:rsidP="0084319E">
            <w:pPr>
              <w:jc w:val="center"/>
              <w:rPr>
                <w:sz w:val="20"/>
                <w:szCs w:val="20"/>
              </w:rPr>
            </w:pPr>
            <w:r w:rsidRPr="00B206C0">
              <w:rPr>
                <w:color w:val="000000"/>
                <w:sz w:val="20"/>
                <w:szCs w:val="20"/>
              </w:rPr>
              <w:t>R$ 204,62</w:t>
            </w:r>
          </w:p>
        </w:tc>
      </w:tr>
      <w:tr w:rsidR="0084319E" w:rsidRPr="00B206C0" w14:paraId="17901D00" w14:textId="6929C6A1" w:rsidTr="0084319E">
        <w:trPr>
          <w:tblCellSpacing w:w="15" w:type="dxa"/>
        </w:trPr>
        <w:tc>
          <w:tcPr>
            <w:tcW w:w="359" w:type="pct"/>
            <w:vAlign w:val="center"/>
            <w:hideMark/>
          </w:tcPr>
          <w:p w14:paraId="6A31BA4C" w14:textId="77777777" w:rsidR="0084319E" w:rsidRPr="00B206C0" w:rsidRDefault="0084319E" w:rsidP="0084319E">
            <w:pPr>
              <w:jc w:val="center"/>
              <w:rPr>
                <w:sz w:val="20"/>
                <w:szCs w:val="20"/>
              </w:rPr>
            </w:pPr>
            <w:r w:rsidRPr="00B206C0">
              <w:rPr>
                <w:sz w:val="20"/>
                <w:szCs w:val="20"/>
              </w:rPr>
              <w:t>10</w:t>
            </w:r>
          </w:p>
        </w:tc>
        <w:tc>
          <w:tcPr>
            <w:tcW w:w="1995" w:type="pct"/>
          </w:tcPr>
          <w:p w14:paraId="10C4DFB6" w14:textId="77777777" w:rsidR="0084319E" w:rsidRPr="00B206C0" w:rsidRDefault="0084319E" w:rsidP="0084319E">
            <w:pPr>
              <w:rPr>
                <w:sz w:val="20"/>
                <w:szCs w:val="20"/>
              </w:rPr>
            </w:pPr>
            <w:r w:rsidRPr="00B206C0">
              <w:rPr>
                <w:sz w:val="20"/>
                <w:szCs w:val="20"/>
              </w:rPr>
              <w:t>Escada Abre/Estende, 12 a 24 degraus, alumínio (6,12 m)</w:t>
            </w:r>
          </w:p>
        </w:tc>
        <w:tc>
          <w:tcPr>
            <w:tcW w:w="377" w:type="pct"/>
            <w:vAlign w:val="center"/>
            <w:hideMark/>
          </w:tcPr>
          <w:p w14:paraId="6BC70462" w14:textId="77777777" w:rsidR="0084319E" w:rsidRPr="00B206C0" w:rsidRDefault="0084319E" w:rsidP="0084319E">
            <w:pPr>
              <w:jc w:val="center"/>
              <w:rPr>
                <w:sz w:val="20"/>
                <w:szCs w:val="20"/>
              </w:rPr>
            </w:pPr>
            <w:r w:rsidRPr="00B206C0">
              <w:rPr>
                <w:sz w:val="20"/>
                <w:szCs w:val="20"/>
              </w:rPr>
              <w:t>1</w:t>
            </w:r>
          </w:p>
        </w:tc>
        <w:tc>
          <w:tcPr>
            <w:tcW w:w="451" w:type="pct"/>
            <w:vAlign w:val="center"/>
            <w:hideMark/>
          </w:tcPr>
          <w:p w14:paraId="4D001771"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02D74F9B" w14:textId="2412F4D0" w:rsidR="0084319E" w:rsidRPr="00B206C0" w:rsidRDefault="0084319E" w:rsidP="0084319E">
            <w:pPr>
              <w:jc w:val="center"/>
              <w:rPr>
                <w:sz w:val="20"/>
                <w:szCs w:val="20"/>
              </w:rPr>
            </w:pPr>
            <w:r w:rsidRPr="00B206C0">
              <w:rPr>
                <w:color w:val="000000"/>
                <w:sz w:val="20"/>
                <w:szCs w:val="20"/>
              </w:rPr>
              <w:t>R$ 1.039,35</w:t>
            </w:r>
          </w:p>
        </w:tc>
        <w:tc>
          <w:tcPr>
            <w:tcW w:w="857" w:type="pct"/>
            <w:vAlign w:val="center"/>
          </w:tcPr>
          <w:p w14:paraId="02B60A46" w14:textId="06469E8A" w:rsidR="0084319E" w:rsidRPr="00B206C0" w:rsidRDefault="0084319E" w:rsidP="0084319E">
            <w:pPr>
              <w:jc w:val="center"/>
              <w:rPr>
                <w:sz w:val="20"/>
                <w:szCs w:val="20"/>
              </w:rPr>
            </w:pPr>
            <w:r w:rsidRPr="00B206C0">
              <w:rPr>
                <w:color w:val="000000"/>
                <w:sz w:val="20"/>
                <w:szCs w:val="20"/>
              </w:rPr>
              <w:t>R$ 1.039,35</w:t>
            </w:r>
          </w:p>
        </w:tc>
      </w:tr>
      <w:tr w:rsidR="0084319E" w:rsidRPr="00B206C0" w14:paraId="4C6093C4" w14:textId="1CB4D59B" w:rsidTr="0084319E">
        <w:trPr>
          <w:tblCellSpacing w:w="15" w:type="dxa"/>
        </w:trPr>
        <w:tc>
          <w:tcPr>
            <w:tcW w:w="359" w:type="pct"/>
            <w:vAlign w:val="center"/>
            <w:hideMark/>
          </w:tcPr>
          <w:p w14:paraId="0EB53F67" w14:textId="77777777" w:rsidR="0084319E" w:rsidRPr="00B206C0" w:rsidRDefault="0084319E" w:rsidP="0084319E">
            <w:pPr>
              <w:jc w:val="center"/>
              <w:rPr>
                <w:sz w:val="20"/>
                <w:szCs w:val="20"/>
              </w:rPr>
            </w:pPr>
            <w:r w:rsidRPr="00B206C0">
              <w:rPr>
                <w:sz w:val="20"/>
                <w:szCs w:val="20"/>
              </w:rPr>
              <w:t>11</w:t>
            </w:r>
          </w:p>
        </w:tc>
        <w:tc>
          <w:tcPr>
            <w:tcW w:w="1995" w:type="pct"/>
          </w:tcPr>
          <w:p w14:paraId="5A4E00F2" w14:textId="77777777" w:rsidR="0084319E" w:rsidRPr="00B206C0" w:rsidRDefault="0084319E" w:rsidP="0084319E">
            <w:pPr>
              <w:rPr>
                <w:sz w:val="20"/>
                <w:szCs w:val="20"/>
              </w:rPr>
            </w:pPr>
            <w:r w:rsidRPr="00B206C0">
              <w:rPr>
                <w:sz w:val="20"/>
                <w:szCs w:val="20"/>
              </w:rPr>
              <w:t>Balde ordenha oval, inox, graduado, 10 L</w:t>
            </w:r>
          </w:p>
        </w:tc>
        <w:tc>
          <w:tcPr>
            <w:tcW w:w="377" w:type="pct"/>
            <w:vAlign w:val="center"/>
            <w:hideMark/>
          </w:tcPr>
          <w:p w14:paraId="7D873C65" w14:textId="77777777" w:rsidR="0084319E" w:rsidRPr="00B206C0" w:rsidRDefault="0084319E" w:rsidP="0084319E">
            <w:pPr>
              <w:jc w:val="center"/>
              <w:rPr>
                <w:sz w:val="20"/>
                <w:szCs w:val="20"/>
              </w:rPr>
            </w:pPr>
            <w:r w:rsidRPr="00B206C0">
              <w:rPr>
                <w:sz w:val="20"/>
                <w:szCs w:val="20"/>
              </w:rPr>
              <w:t>4</w:t>
            </w:r>
          </w:p>
        </w:tc>
        <w:tc>
          <w:tcPr>
            <w:tcW w:w="451" w:type="pct"/>
            <w:vAlign w:val="center"/>
            <w:hideMark/>
          </w:tcPr>
          <w:p w14:paraId="4824F1E4"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703E743D" w14:textId="5E3CD8D7" w:rsidR="0084319E" w:rsidRPr="00B206C0" w:rsidRDefault="0084319E" w:rsidP="0084319E">
            <w:pPr>
              <w:jc w:val="center"/>
              <w:rPr>
                <w:sz w:val="20"/>
                <w:szCs w:val="20"/>
              </w:rPr>
            </w:pPr>
            <w:r w:rsidRPr="00B206C0">
              <w:rPr>
                <w:color w:val="000000"/>
                <w:sz w:val="20"/>
                <w:szCs w:val="20"/>
              </w:rPr>
              <w:t>R$ 680,52</w:t>
            </w:r>
          </w:p>
        </w:tc>
        <w:tc>
          <w:tcPr>
            <w:tcW w:w="857" w:type="pct"/>
            <w:vAlign w:val="center"/>
          </w:tcPr>
          <w:p w14:paraId="60735B4C" w14:textId="5F579F99" w:rsidR="0084319E" w:rsidRPr="00B206C0" w:rsidRDefault="0084319E" w:rsidP="0084319E">
            <w:pPr>
              <w:jc w:val="center"/>
              <w:rPr>
                <w:sz w:val="20"/>
                <w:szCs w:val="20"/>
              </w:rPr>
            </w:pPr>
            <w:r w:rsidRPr="00B206C0">
              <w:rPr>
                <w:color w:val="000000"/>
                <w:sz w:val="20"/>
                <w:szCs w:val="20"/>
              </w:rPr>
              <w:t>R$ 2.722,08</w:t>
            </w:r>
          </w:p>
        </w:tc>
      </w:tr>
      <w:tr w:rsidR="0084319E" w:rsidRPr="00B206C0" w14:paraId="5625B5B1" w14:textId="44826819" w:rsidTr="0084319E">
        <w:trPr>
          <w:tblCellSpacing w:w="15" w:type="dxa"/>
        </w:trPr>
        <w:tc>
          <w:tcPr>
            <w:tcW w:w="359" w:type="pct"/>
            <w:vAlign w:val="center"/>
            <w:hideMark/>
          </w:tcPr>
          <w:p w14:paraId="30119B2C" w14:textId="77777777" w:rsidR="0084319E" w:rsidRPr="00B206C0" w:rsidRDefault="0084319E" w:rsidP="0084319E">
            <w:pPr>
              <w:jc w:val="center"/>
              <w:rPr>
                <w:sz w:val="20"/>
                <w:szCs w:val="20"/>
              </w:rPr>
            </w:pPr>
            <w:r w:rsidRPr="00B206C0">
              <w:rPr>
                <w:sz w:val="20"/>
                <w:szCs w:val="20"/>
              </w:rPr>
              <w:t>12</w:t>
            </w:r>
          </w:p>
        </w:tc>
        <w:tc>
          <w:tcPr>
            <w:tcW w:w="1995" w:type="pct"/>
          </w:tcPr>
          <w:p w14:paraId="2E7AC013" w14:textId="77777777" w:rsidR="0084319E" w:rsidRPr="00B206C0" w:rsidRDefault="0084319E" w:rsidP="0084319E">
            <w:pPr>
              <w:rPr>
                <w:sz w:val="20"/>
                <w:szCs w:val="20"/>
              </w:rPr>
            </w:pPr>
            <w:r w:rsidRPr="00B206C0">
              <w:rPr>
                <w:sz w:val="20"/>
                <w:szCs w:val="20"/>
              </w:rPr>
              <w:t>Pulverizador costal, capacidade 16 LTS PJ</w:t>
            </w:r>
          </w:p>
        </w:tc>
        <w:tc>
          <w:tcPr>
            <w:tcW w:w="377" w:type="pct"/>
            <w:vAlign w:val="center"/>
            <w:hideMark/>
          </w:tcPr>
          <w:p w14:paraId="3627719E" w14:textId="77777777" w:rsidR="0084319E" w:rsidRPr="00B206C0" w:rsidRDefault="0084319E" w:rsidP="0084319E">
            <w:pPr>
              <w:jc w:val="center"/>
              <w:rPr>
                <w:sz w:val="20"/>
                <w:szCs w:val="20"/>
              </w:rPr>
            </w:pPr>
            <w:r w:rsidRPr="00B206C0">
              <w:rPr>
                <w:sz w:val="20"/>
                <w:szCs w:val="20"/>
              </w:rPr>
              <w:t>4</w:t>
            </w:r>
          </w:p>
        </w:tc>
        <w:tc>
          <w:tcPr>
            <w:tcW w:w="451" w:type="pct"/>
            <w:vAlign w:val="center"/>
            <w:hideMark/>
          </w:tcPr>
          <w:p w14:paraId="223E96A3"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03E8CC6F" w14:textId="3F929536" w:rsidR="0084319E" w:rsidRPr="00B206C0" w:rsidRDefault="0084319E" w:rsidP="0084319E">
            <w:pPr>
              <w:jc w:val="center"/>
              <w:rPr>
                <w:sz w:val="20"/>
                <w:szCs w:val="20"/>
              </w:rPr>
            </w:pPr>
            <w:r w:rsidRPr="00B206C0">
              <w:rPr>
                <w:color w:val="000000"/>
                <w:sz w:val="20"/>
                <w:szCs w:val="20"/>
              </w:rPr>
              <w:t>R$ 496,46</w:t>
            </w:r>
          </w:p>
        </w:tc>
        <w:tc>
          <w:tcPr>
            <w:tcW w:w="857" w:type="pct"/>
            <w:vAlign w:val="center"/>
          </w:tcPr>
          <w:p w14:paraId="59E059BA" w14:textId="75731048" w:rsidR="0084319E" w:rsidRPr="00B206C0" w:rsidRDefault="0084319E" w:rsidP="0084319E">
            <w:pPr>
              <w:jc w:val="center"/>
              <w:rPr>
                <w:sz w:val="20"/>
                <w:szCs w:val="20"/>
              </w:rPr>
            </w:pPr>
            <w:r w:rsidRPr="00B206C0">
              <w:rPr>
                <w:color w:val="000000"/>
                <w:sz w:val="20"/>
                <w:szCs w:val="20"/>
              </w:rPr>
              <w:t>R$ 1.985,85</w:t>
            </w:r>
          </w:p>
        </w:tc>
      </w:tr>
      <w:tr w:rsidR="0084319E" w:rsidRPr="00B206C0" w14:paraId="5EAA174B" w14:textId="0EDF1BD3" w:rsidTr="0084319E">
        <w:trPr>
          <w:tblCellSpacing w:w="15" w:type="dxa"/>
        </w:trPr>
        <w:tc>
          <w:tcPr>
            <w:tcW w:w="359" w:type="pct"/>
            <w:vAlign w:val="center"/>
            <w:hideMark/>
          </w:tcPr>
          <w:p w14:paraId="7FB83644" w14:textId="77777777" w:rsidR="0084319E" w:rsidRPr="00B206C0" w:rsidRDefault="0084319E" w:rsidP="0084319E">
            <w:pPr>
              <w:jc w:val="center"/>
              <w:rPr>
                <w:sz w:val="20"/>
                <w:szCs w:val="20"/>
              </w:rPr>
            </w:pPr>
            <w:r w:rsidRPr="00B206C0">
              <w:rPr>
                <w:sz w:val="20"/>
                <w:szCs w:val="20"/>
              </w:rPr>
              <w:t>13</w:t>
            </w:r>
          </w:p>
        </w:tc>
        <w:tc>
          <w:tcPr>
            <w:tcW w:w="1995" w:type="pct"/>
          </w:tcPr>
          <w:p w14:paraId="5906CF47" w14:textId="77777777" w:rsidR="0084319E" w:rsidRPr="00B206C0" w:rsidRDefault="0084319E" w:rsidP="0084319E">
            <w:pPr>
              <w:rPr>
                <w:sz w:val="20"/>
                <w:szCs w:val="20"/>
              </w:rPr>
            </w:pPr>
            <w:r w:rsidRPr="00B206C0">
              <w:rPr>
                <w:sz w:val="20"/>
                <w:szCs w:val="20"/>
              </w:rPr>
              <w:t>Pulverizador, capacidade 12 LT COSTAL XP</w:t>
            </w:r>
          </w:p>
        </w:tc>
        <w:tc>
          <w:tcPr>
            <w:tcW w:w="377" w:type="pct"/>
            <w:vAlign w:val="center"/>
            <w:hideMark/>
          </w:tcPr>
          <w:p w14:paraId="754ACB4E" w14:textId="77777777" w:rsidR="0084319E" w:rsidRPr="00B206C0" w:rsidRDefault="0084319E" w:rsidP="0084319E">
            <w:pPr>
              <w:jc w:val="center"/>
              <w:rPr>
                <w:sz w:val="20"/>
                <w:szCs w:val="20"/>
              </w:rPr>
            </w:pPr>
            <w:r w:rsidRPr="00B206C0">
              <w:rPr>
                <w:sz w:val="20"/>
                <w:szCs w:val="20"/>
              </w:rPr>
              <w:t>4</w:t>
            </w:r>
          </w:p>
        </w:tc>
        <w:tc>
          <w:tcPr>
            <w:tcW w:w="451" w:type="pct"/>
            <w:vAlign w:val="center"/>
            <w:hideMark/>
          </w:tcPr>
          <w:p w14:paraId="51665A7C"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767918C0" w14:textId="5A4487ED" w:rsidR="0084319E" w:rsidRPr="00B206C0" w:rsidRDefault="0084319E" w:rsidP="0084319E">
            <w:pPr>
              <w:jc w:val="center"/>
              <w:rPr>
                <w:sz w:val="20"/>
                <w:szCs w:val="20"/>
              </w:rPr>
            </w:pPr>
            <w:r w:rsidRPr="00B206C0">
              <w:rPr>
                <w:color w:val="000000"/>
                <w:sz w:val="20"/>
                <w:szCs w:val="20"/>
              </w:rPr>
              <w:t>R$ 577,33</w:t>
            </w:r>
          </w:p>
        </w:tc>
        <w:tc>
          <w:tcPr>
            <w:tcW w:w="857" w:type="pct"/>
            <w:vAlign w:val="center"/>
          </w:tcPr>
          <w:p w14:paraId="203B2CAB" w14:textId="121F6CFC" w:rsidR="0084319E" w:rsidRPr="00B206C0" w:rsidRDefault="0084319E" w:rsidP="0084319E">
            <w:pPr>
              <w:jc w:val="center"/>
              <w:rPr>
                <w:sz w:val="20"/>
                <w:szCs w:val="20"/>
              </w:rPr>
            </w:pPr>
            <w:r w:rsidRPr="00B206C0">
              <w:rPr>
                <w:color w:val="000000"/>
                <w:sz w:val="20"/>
                <w:szCs w:val="20"/>
              </w:rPr>
              <w:t>R$ 2.309,33</w:t>
            </w:r>
          </w:p>
        </w:tc>
      </w:tr>
      <w:tr w:rsidR="0084319E" w:rsidRPr="00B206C0" w14:paraId="3B2BA722" w14:textId="192D6CBF" w:rsidTr="0084319E">
        <w:trPr>
          <w:tblCellSpacing w:w="15" w:type="dxa"/>
        </w:trPr>
        <w:tc>
          <w:tcPr>
            <w:tcW w:w="359" w:type="pct"/>
            <w:vAlign w:val="center"/>
            <w:hideMark/>
          </w:tcPr>
          <w:p w14:paraId="3E4C86B1" w14:textId="77777777" w:rsidR="0084319E" w:rsidRPr="00B206C0" w:rsidRDefault="0084319E" w:rsidP="0084319E">
            <w:pPr>
              <w:jc w:val="center"/>
              <w:rPr>
                <w:sz w:val="20"/>
                <w:szCs w:val="20"/>
              </w:rPr>
            </w:pPr>
            <w:r w:rsidRPr="00B206C0">
              <w:rPr>
                <w:sz w:val="20"/>
                <w:szCs w:val="20"/>
              </w:rPr>
              <w:t>14</w:t>
            </w:r>
          </w:p>
        </w:tc>
        <w:tc>
          <w:tcPr>
            <w:tcW w:w="1995" w:type="pct"/>
          </w:tcPr>
          <w:p w14:paraId="18D8041A" w14:textId="77777777" w:rsidR="0084319E" w:rsidRPr="00B206C0" w:rsidRDefault="0084319E" w:rsidP="0084319E">
            <w:pPr>
              <w:rPr>
                <w:sz w:val="20"/>
                <w:szCs w:val="20"/>
              </w:rPr>
            </w:pPr>
            <w:r w:rsidRPr="00B206C0">
              <w:rPr>
                <w:sz w:val="20"/>
                <w:szCs w:val="20"/>
              </w:rPr>
              <w:t>Pulverizador costal, capacidade 21 LTS BPC 20 BM BRANCO</w:t>
            </w:r>
          </w:p>
        </w:tc>
        <w:tc>
          <w:tcPr>
            <w:tcW w:w="377" w:type="pct"/>
            <w:vAlign w:val="center"/>
            <w:hideMark/>
          </w:tcPr>
          <w:p w14:paraId="32221E15" w14:textId="77777777" w:rsidR="0084319E" w:rsidRPr="00B206C0" w:rsidRDefault="0084319E" w:rsidP="0084319E">
            <w:pPr>
              <w:jc w:val="center"/>
              <w:rPr>
                <w:sz w:val="20"/>
                <w:szCs w:val="20"/>
              </w:rPr>
            </w:pPr>
            <w:r w:rsidRPr="00B206C0">
              <w:rPr>
                <w:sz w:val="20"/>
                <w:szCs w:val="20"/>
              </w:rPr>
              <w:t>3</w:t>
            </w:r>
          </w:p>
        </w:tc>
        <w:tc>
          <w:tcPr>
            <w:tcW w:w="451" w:type="pct"/>
            <w:vAlign w:val="center"/>
            <w:hideMark/>
          </w:tcPr>
          <w:p w14:paraId="61E8CDCA"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7EEF3C40" w14:textId="5AA4C9E0" w:rsidR="0084319E" w:rsidRPr="00B206C0" w:rsidRDefault="0084319E" w:rsidP="0084319E">
            <w:pPr>
              <w:jc w:val="center"/>
              <w:rPr>
                <w:sz w:val="20"/>
                <w:szCs w:val="20"/>
              </w:rPr>
            </w:pPr>
            <w:r w:rsidRPr="00B206C0">
              <w:rPr>
                <w:color w:val="000000"/>
                <w:sz w:val="20"/>
                <w:szCs w:val="20"/>
              </w:rPr>
              <w:t>R$ 1.076,72</w:t>
            </w:r>
          </w:p>
        </w:tc>
        <w:tc>
          <w:tcPr>
            <w:tcW w:w="857" w:type="pct"/>
            <w:vAlign w:val="center"/>
          </w:tcPr>
          <w:p w14:paraId="7EB19FF1" w14:textId="7EE17767" w:rsidR="0084319E" w:rsidRPr="00B206C0" w:rsidRDefault="0084319E" w:rsidP="0084319E">
            <w:pPr>
              <w:jc w:val="center"/>
              <w:rPr>
                <w:sz w:val="20"/>
                <w:szCs w:val="20"/>
              </w:rPr>
            </w:pPr>
            <w:r w:rsidRPr="00B206C0">
              <w:rPr>
                <w:color w:val="000000"/>
                <w:sz w:val="20"/>
                <w:szCs w:val="20"/>
              </w:rPr>
              <w:t>R$ 3.230,16</w:t>
            </w:r>
          </w:p>
        </w:tc>
      </w:tr>
      <w:tr w:rsidR="0084319E" w:rsidRPr="00B206C0" w14:paraId="5FBDC027" w14:textId="7F51E878" w:rsidTr="0084319E">
        <w:trPr>
          <w:tblCellSpacing w:w="15" w:type="dxa"/>
        </w:trPr>
        <w:tc>
          <w:tcPr>
            <w:tcW w:w="359" w:type="pct"/>
            <w:vAlign w:val="center"/>
            <w:hideMark/>
          </w:tcPr>
          <w:p w14:paraId="14B79AA5" w14:textId="77777777" w:rsidR="0084319E" w:rsidRPr="00B206C0" w:rsidRDefault="0084319E" w:rsidP="0084319E">
            <w:pPr>
              <w:jc w:val="center"/>
              <w:rPr>
                <w:sz w:val="20"/>
                <w:szCs w:val="20"/>
              </w:rPr>
            </w:pPr>
            <w:r w:rsidRPr="00B206C0">
              <w:rPr>
                <w:sz w:val="20"/>
                <w:szCs w:val="20"/>
              </w:rPr>
              <w:t>15</w:t>
            </w:r>
          </w:p>
        </w:tc>
        <w:tc>
          <w:tcPr>
            <w:tcW w:w="1995" w:type="pct"/>
          </w:tcPr>
          <w:p w14:paraId="62B476DE" w14:textId="77777777" w:rsidR="0084319E" w:rsidRPr="00B206C0" w:rsidRDefault="0084319E" w:rsidP="0084319E">
            <w:pPr>
              <w:rPr>
                <w:sz w:val="20"/>
                <w:szCs w:val="20"/>
              </w:rPr>
            </w:pPr>
            <w:r w:rsidRPr="00B206C0">
              <w:rPr>
                <w:sz w:val="20"/>
                <w:szCs w:val="20"/>
              </w:rPr>
              <w:t>Atomizador 1,8 LTS, motor 42,7CC BAT43</w:t>
            </w:r>
          </w:p>
        </w:tc>
        <w:tc>
          <w:tcPr>
            <w:tcW w:w="377" w:type="pct"/>
            <w:vAlign w:val="center"/>
            <w:hideMark/>
          </w:tcPr>
          <w:p w14:paraId="40411510" w14:textId="77777777" w:rsidR="0084319E" w:rsidRPr="00B206C0" w:rsidRDefault="0084319E" w:rsidP="0084319E">
            <w:pPr>
              <w:jc w:val="center"/>
              <w:rPr>
                <w:sz w:val="20"/>
                <w:szCs w:val="20"/>
              </w:rPr>
            </w:pPr>
            <w:r w:rsidRPr="00B206C0">
              <w:rPr>
                <w:sz w:val="20"/>
                <w:szCs w:val="20"/>
              </w:rPr>
              <w:t>2</w:t>
            </w:r>
          </w:p>
        </w:tc>
        <w:tc>
          <w:tcPr>
            <w:tcW w:w="451" w:type="pct"/>
            <w:vAlign w:val="center"/>
            <w:hideMark/>
          </w:tcPr>
          <w:p w14:paraId="1BD1EEAA"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5A3846F4" w14:textId="2AAEB33D" w:rsidR="0084319E" w:rsidRPr="00B206C0" w:rsidRDefault="0084319E" w:rsidP="0084319E">
            <w:pPr>
              <w:jc w:val="center"/>
              <w:rPr>
                <w:sz w:val="20"/>
                <w:szCs w:val="20"/>
              </w:rPr>
            </w:pPr>
            <w:r w:rsidRPr="00B206C0">
              <w:rPr>
                <w:color w:val="000000"/>
                <w:sz w:val="20"/>
                <w:szCs w:val="20"/>
              </w:rPr>
              <w:t>R$ 2.321,88</w:t>
            </w:r>
          </w:p>
        </w:tc>
        <w:tc>
          <w:tcPr>
            <w:tcW w:w="857" w:type="pct"/>
            <w:vAlign w:val="center"/>
          </w:tcPr>
          <w:p w14:paraId="0450309E" w14:textId="0B1EF8B7" w:rsidR="0084319E" w:rsidRPr="00B206C0" w:rsidRDefault="0084319E" w:rsidP="0084319E">
            <w:pPr>
              <w:jc w:val="center"/>
              <w:rPr>
                <w:sz w:val="20"/>
                <w:szCs w:val="20"/>
              </w:rPr>
            </w:pPr>
            <w:r w:rsidRPr="00B206C0">
              <w:rPr>
                <w:color w:val="000000"/>
                <w:sz w:val="20"/>
                <w:szCs w:val="20"/>
              </w:rPr>
              <w:t>R$ 4.643,75</w:t>
            </w:r>
          </w:p>
        </w:tc>
      </w:tr>
      <w:tr w:rsidR="0084319E" w:rsidRPr="00B206C0" w14:paraId="1CC50571" w14:textId="1365DBF7" w:rsidTr="0084319E">
        <w:trPr>
          <w:tblCellSpacing w:w="15" w:type="dxa"/>
        </w:trPr>
        <w:tc>
          <w:tcPr>
            <w:tcW w:w="359" w:type="pct"/>
            <w:vAlign w:val="center"/>
            <w:hideMark/>
          </w:tcPr>
          <w:p w14:paraId="0D81948D" w14:textId="77777777" w:rsidR="0084319E" w:rsidRPr="00B206C0" w:rsidRDefault="0084319E" w:rsidP="0084319E">
            <w:pPr>
              <w:jc w:val="center"/>
              <w:rPr>
                <w:sz w:val="20"/>
                <w:szCs w:val="20"/>
              </w:rPr>
            </w:pPr>
            <w:r w:rsidRPr="00B206C0">
              <w:rPr>
                <w:sz w:val="20"/>
                <w:szCs w:val="20"/>
              </w:rPr>
              <w:t>16</w:t>
            </w:r>
          </w:p>
        </w:tc>
        <w:tc>
          <w:tcPr>
            <w:tcW w:w="1995" w:type="pct"/>
          </w:tcPr>
          <w:p w14:paraId="3F2CACC8" w14:textId="77777777" w:rsidR="0084319E" w:rsidRPr="00B206C0" w:rsidRDefault="0084319E" w:rsidP="0084319E">
            <w:pPr>
              <w:rPr>
                <w:sz w:val="20"/>
                <w:szCs w:val="20"/>
              </w:rPr>
            </w:pPr>
            <w:r w:rsidRPr="00B206C0">
              <w:rPr>
                <w:sz w:val="20"/>
                <w:szCs w:val="20"/>
              </w:rPr>
              <w:t>Inseticida Líquido 250EW 100 ml</w:t>
            </w:r>
          </w:p>
        </w:tc>
        <w:tc>
          <w:tcPr>
            <w:tcW w:w="377" w:type="pct"/>
            <w:vAlign w:val="center"/>
            <w:hideMark/>
          </w:tcPr>
          <w:p w14:paraId="2FED3A0B" w14:textId="77777777" w:rsidR="0084319E" w:rsidRPr="00B206C0" w:rsidRDefault="0084319E" w:rsidP="0084319E">
            <w:pPr>
              <w:jc w:val="center"/>
              <w:rPr>
                <w:sz w:val="20"/>
                <w:szCs w:val="20"/>
              </w:rPr>
            </w:pPr>
            <w:r w:rsidRPr="00B206C0">
              <w:rPr>
                <w:sz w:val="20"/>
                <w:szCs w:val="20"/>
              </w:rPr>
              <w:t>100</w:t>
            </w:r>
          </w:p>
        </w:tc>
        <w:tc>
          <w:tcPr>
            <w:tcW w:w="451" w:type="pct"/>
            <w:vAlign w:val="center"/>
            <w:hideMark/>
          </w:tcPr>
          <w:p w14:paraId="3AD8731D"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6DCB56EE" w14:textId="3E3837E2" w:rsidR="0084319E" w:rsidRPr="00B206C0" w:rsidRDefault="0084319E" w:rsidP="0084319E">
            <w:pPr>
              <w:jc w:val="center"/>
              <w:rPr>
                <w:sz w:val="20"/>
                <w:szCs w:val="20"/>
              </w:rPr>
            </w:pPr>
            <w:r w:rsidRPr="00B206C0">
              <w:rPr>
                <w:color w:val="000000"/>
                <w:sz w:val="20"/>
                <w:szCs w:val="20"/>
              </w:rPr>
              <w:t>R$ 1.061,59</w:t>
            </w:r>
          </w:p>
        </w:tc>
        <w:tc>
          <w:tcPr>
            <w:tcW w:w="857" w:type="pct"/>
            <w:vAlign w:val="center"/>
          </w:tcPr>
          <w:p w14:paraId="45B45FE8" w14:textId="0DC4A3CF" w:rsidR="0084319E" w:rsidRPr="00B206C0" w:rsidRDefault="0084319E" w:rsidP="0084319E">
            <w:pPr>
              <w:jc w:val="center"/>
              <w:rPr>
                <w:sz w:val="20"/>
                <w:szCs w:val="20"/>
              </w:rPr>
            </w:pPr>
            <w:r w:rsidRPr="00B206C0">
              <w:rPr>
                <w:color w:val="000000"/>
                <w:sz w:val="20"/>
                <w:szCs w:val="20"/>
              </w:rPr>
              <w:t>R$ 106.159,00</w:t>
            </w:r>
          </w:p>
        </w:tc>
      </w:tr>
      <w:tr w:rsidR="0084319E" w:rsidRPr="00B206C0" w14:paraId="0E6966D2" w14:textId="33D02491" w:rsidTr="0084319E">
        <w:trPr>
          <w:tblCellSpacing w:w="15" w:type="dxa"/>
        </w:trPr>
        <w:tc>
          <w:tcPr>
            <w:tcW w:w="359" w:type="pct"/>
            <w:vAlign w:val="center"/>
            <w:hideMark/>
          </w:tcPr>
          <w:p w14:paraId="4D6E74BA" w14:textId="77777777" w:rsidR="0084319E" w:rsidRPr="00B206C0" w:rsidRDefault="0084319E" w:rsidP="0084319E">
            <w:pPr>
              <w:jc w:val="center"/>
              <w:rPr>
                <w:sz w:val="20"/>
                <w:szCs w:val="20"/>
              </w:rPr>
            </w:pPr>
            <w:r w:rsidRPr="00B206C0">
              <w:rPr>
                <w:sz w:val="20"/>
                <w:szCs w:val="20"/>
              </w:rPr>
              <w:t>17</w:t>
            </w:r>
          </w:p>
        </w:tc>
        <w:tc>
          <w:tcPr>
            <w:tcW w:w="1995" w:type="pct"/>
          </w:tcPr>
          <w:p w14:paraId="2180D1A6" w14:textId="77777777" w:rsidR="0084319E" w:rsidRPr="00B206C0" w:rsidRDefault="0084319E" w:rsidP="0084319E">
            <w:pPr>
              <w:rPr>
                <w:sz w:val="20"/>
                <w:szCs w:val="20"/>
              </w:rPr>
            </w:pPr>
            <w:r w:rsidRPr="00B206C0">
              <w:rPr>
                <w:sz w:val="20"/>
                <w:szCs w:val="20"/>
              </w:rPr>
              <w:t>Herbicida (</w:t>
            </w:r>
            <w:proofErr w:type="spellStart"/>
            <w:r w:rsidRPr="00B206C0">
              <w:rPr>
                <w:sz w:val="20"/>
                <w:szCs w:val="20"/>
              </w:rPr>
              <w:t>mata-mato</w:t>
            </w:r>
            <w:proofErr w:type="spellEnd"/>
            <w:r w:rsidRPr="00B206C0">
              <w:rPr>
                <w:sz w:val="20"/>
                <w:szCs w:val="20"/>
              </w:rPr>
              <w:t>), 1 L, caixa com 24 unidades</w:t>
            </w:r>
          </w:p>
        </w:tc>
        <w:tc>
          <w:tcPr>
            <w:tcW w:w="377" w:type="pct"/>
            <w:vAlign w:val="center"/>
            <w:hideMark/>
          </w:tcPr>
          <w:p w14:paraId="65F78B1E" w14:textId="77777777" w:rsidR="0084319E" w:rsidRPr="00B206C0" w:rsidRDefault="0084319E" w:rsidP="0084319E">
            <w:pPr>
              <w:jc w:val="center"/>
              <w:rPr>
                <w:sz w:val="20"/>
                <w:szCs w:val="20"/>
              </w:rPr>
            </w:pPr>
            <w:r w:rsidRPr="00B206C0">
              <w:rPr>
                <w:sz w:val="20"/>
                <w:szCs w:val="20"/>
              </w:rPr>
              <w:t>62</w:t>
            </w:r>
          </w:p>
        </w:tc>
        <w:tc>
          <w:tcPr>
            <w:tcW w:w="451" w:type="pct"/>
            <w:vAlign w:val="center"/>
            <w:hideMark/>
          </w:tcPr>
          <w:p w14:paraId="64A0F87B" w14:textId="77777777" w:rsidR="0084319E" w:rsidRPr="00B206C0" w:rsidRDefault="0084319E" w:rsidP="0084319E">
            <w:pPr>
              <w:jc w:val="center"/>
              <w:rPr>
                <w:sz w:val="20"/>
                <w:szCs w:val="20"/>
              </w:rPr>
            </w:pPr>
            <w:r w:rsidRPr="00B206C0">
              <w:rPr>
                <w:sz w:val="20"/>
                <w:szCs w:val="20"/>
              </w:rPr>
              <w:t>CX</w:t>
            </w:r>
          </w:p>
        </w:tc>
        <w:tc>
          <w:tcPr>
            <w:tcW w:w="852" w:type="pct"/>
            <w:vAlign w:val="center"/>
          </w:tcPr>
          <w:p w14:paraId="3118003C" w14:textId="4BCCF359" w:rsidR="0084319E" w:rsidRPr="00B206C0" w:rsidRDefault="0084319E" w:rsidP="0084319E">
            <w:pPr>
              <w:jc w:val="center"/>
              <w:rPr>
                <w:sz w:val="20"/>
                <w:szCs w:val="20"/>
              </w:rPr>
            </w:pPr>
            <w:r w:rsidRPr="00B206C0">
              <w:rPr>
                <w:color w:val="000000"/>
                <w:sz w:val="20"/>
                <w:szCs w:val="20"/>
              </w:rPr>
              <w:t>R$ 843,77</w:t>
            </w:r>
          </w:p>
        </w:tc>
        <w:tc>
          <w:tcPr>
            <w:tcW w:w="857" w:type="pct"/>
            <w:vAlign w:val="center"/>
          </w:tcPr>
          <w:p w14:paraId="5317ADFC" w14:textId="10A06B30" w:rsidR="0084319E" w:rsidRPr="00B206C0" w:rsidRDefault="0084319E" w:rsidP="0084319E">
            <w:pPr>
              <w:jc w:val="center"/>
              <w:rPr>
                <w:sz w:val="20"/>
                <w:szCs w:val="20"/>
              </w:rPr>
            </w:pPr>
            <w:r w:rsidRPr="00B206C0">
              <w:rPr>
                <w:color w:val="000000"/>
                <w:sz w:val="20"/>
                <w:szCs w:val="20"/>
              </w:rPr>
              <w:t>R$ 52.313,53</w:t>
            </w:r>
          </w:p>
        </w:tc>
      </w:tr>
      <w:tr w:rsidR="0084319E" w:rsidRPr="00B206C0" w14:paraId="68B51717" w14:textId="4E7A782F" w:rsidTr="0084319E">
        <w:trPr>
          <w:tblCellSpacing w:w="15" w:type="dxa"/>
        </w:trPr>
        <w:tc>
          <w:tcPr>
            <w:tcW w:w="359" w:type="pct"/>
            <w:vAlign w:val="center"/>
            <w:hideMark/>
          </w:tcPr>
          <w:p w14:paraId="7C9A3B7C" w14:textId="77777777" w:rsidR="0084319E" w:rsidRPr="00B206C0" w:rsidRDefault="0084319E" w:rsidP="0084319E">
            <w:pPr>
              <w:jc w:val="center"/>
              <w:rPr>
                <w:sz w:val="20"/>
                <w:szCs w:val="20"/>
              </w:rPr>
            </w:pPr>
            <w:r w:rsidRPr="00B206C0">
              <w:rPr>
                <w:sz w:val="20"/>
                <w:szCs w:val="20"/>
              </w:rPr>
              <w:t>18</w:t>
            </w:r>
          </w:p>
        </w:tc>
        <w:tc>
          <w:tcPr>
            <w:tcW w:w="1995" w:type="pct"/>
          </w:tcPr>
          <w:p w14:paraId="43E902E7" w14:textId="77777777" w:rsidR="0084319E" w:rsidRPr="00B206C0" w:rsidRDefault="0084319E" w:rsidP="0084319E">
            <w:pPr>
              <w:rPr>
                <w:sz w:val="20"/>
                <w:szCs w:val="20"/>
              </w:rPr>
            </w:pPr>
            <w:r w:rsidRPr="00B206C0">
              <w:rPr>
                <w:sz w:val="20"/>
                <w:szCs w:val="20"/>
              </w:rPr>
              <w:t>Herbicida (</w:t>
            </w:r>
            <w:proofErr w:type="spellStart"/>
            <w:r w:rsidRPr="00B206C0">
              <w:rPr>
                <w:sz w:val="20"/>
                <w:szCs w:val="20"/>
              </w:rPr>
              <w:t>mata-mato</w:t>
            </w:r>
            <w:proofErr w:type="spellEnd"/>
            <w:r w:rsidRPr="00B206C0">
              <w:rPr>
                <w:sz w:val="20"/>
                <w:szCs w:val="20"/>
              </w:rPr>
              <w:t>), 500 ml</w:t>
            </w:r>
          </w:p>
        </w:tc>
        <w:tc>
          <w:tcPr>
            <w:tcW w:w="377" w:type="pct"/>
            <w:vAlign w:val="center"/>
            <w:hideMark/>
          </w:tcPr>
          <w:p w14:paraId="5D211F53" w14:textId="77777777" w:rsidR="0084319E" w:rsidRPr="00B206C0" w:rsidRDefault="0084319E" w:rsidP="0084319E">
            <w:pPr>
              <w:jc w:val="center"/>
              <w:rPr>
                <w:sz w:val="20"/>
                <w:szCs w:val="20"/>
              </w:rPr>
            </w:pPr>
            <w:r w:rsidRPr="00B206C0">
              <w:rPr>
                <w:sz w:val="20"/>
                <w:szCs w:val="20"/>
              </w:rPr>
              <w:t>200</w:t>
            </w:r>
          </w:p>
        </w:tc>
        <w:tc>
          <w:tcPr>
            <w:tcW w:w="451" w:type="pct"/>
            <w:vAlign w:val="center"/>
            <w:hideMark/>
          </w:tcPr>
          <w:p w14:paraId="5ABB90F6"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71AB92D8" w14:textId="753CB958" w:rsidR="0084319E" w:rsidRPr="00B206C0" w:rsidRDefault="0084319E" w:rsidP="0084319E">
            <w:pPr>
              <w:jc w:val="center"/>
              <w:rPr>
                <w:sz w:val="20"/>
                <w:szCs w:val="20"/>
              </w:rPr>
            </w:pPr>
            <w:r w:rsidRPr="00B206C0">
              <w:rPr>
                <w:color w:val="000000"/>
                <w:sz w:val="20"/>
                <w:szCs w:val="20"/>
              </w:rPr>
              <w:t>R$ 502,05</w:t>
            </w:r>
          </w:p>
        </w:tc>
        <w:tc>
          <w:tcPr>
            <w:tcW w:w="857" w:type="pct"/>
            <w:vAlign w:val="center"/>
          </w:tcPr>
          <w:p w14:paraId="4B618288" w14:textId="359F6BEA" w:rsidR="0084319E" w:rsidRPr="00B206C0" w:rsidRDefault="0084319E" w:rsidP="0084319E">
            <w:pPr>
              <w:jc w:val="center"/>
              <w:rPr>
                <w:sz w:val="20"/>
                <w:szCs w:val="20"/>
              </w:rPr>
            </w:pPr>
            <w:r w:rsidRPr="00B206C0">
              <w:rPr>
                <w:color w:val="000000"/>
                <w:sz w:val="20"/>
                <w:szCs w:val="20"/>
              </w:rPr>
              <w:t>R$ 100.410,66</w:t>
            </w:r>
          </w:p>
        </w:tc>
      </w:tr>
      <w:tr w:rsidR="0084319E" w:rsidRPr="00B206C0" w14:paraId="0DF3F551" w14:textId="76D984FA" w:rsidTr="0084319E">
        <w:trPr>
          <w:tblCellSpacing w:w="15" w:type="dxa"/>
        </w:trPr>
        <w:tc>
          <w:tcPr>
            <w:tcW w:w="359" w:type="pct"/>
            <w:vAlign w:val="center"/>
            <w:hideMark/>
          </w:tcPr>
          <w:p w14:paraId="0643B283" w14:textId="77777777" w:rsidR="0084319E" w:rsidRPr="00B206C0" w:rsidRDefault="0084319E" w:rsidP="0084319E">
            <w:pPr>
              <w:jc w:val="center"/>
              <w:rPr>
                <w:sz w:val="20"/>
                <w:szCs w:val="20"/>
              </w:rPr>
            </w:pPr>
            <w:r w:rsidRPr="00B206C0">
              <w:rPr>
                <w:sz w:val="20"/>
                <w:szCs w:val="20"/>
              </w:rPr>
              <w:t>19</w:t>
            </w:r>
          </w:p>
        </w:tc>
        <w:tc>
          <w:tcPr>
            <w:tcW w:w="1995" w:type="pct"/>
          </w:tcPr>
          <w:p w14:paraId="6E24074E" w14:textId="77777777" w:rsidR="0084319E" w:rsidRPr="00B206C0" w:rsidRDefault="0084319E" w:rsidP="0084319E">
            <w:pPr>
              <w:rPr>
                <w:sz w:val="20"/>
                <w:szCs w:val="20"/>
              </w:rPr>
            </w:pPr>
            <w:proofErr w:type="spellStart"/>
            <w:r w:rsidRPr="00B206C0">
              <w:rPr>
                <w:sz w:val="20"/>
                <w:szCs w:val="20"/>
              </w:rPr>
              <w:t>Cipermetrina</w:t>
            </w:r>
            <w:proofErr w:type="spellEnd"/>
            <w:r w:rsidRPr="00B206C0">
              <w:rPr>
                <w:sz w:val="20"/>
                <w:szCs w:val="20"/>
              </w:rPr>
              <w:t xml:space="preserve"> Pulverização 1LT</w:t>
            </w:r>
          </w:p>
        </w:tc>
        <w:tc>
          <w:tcPr>
            <w:tcW w:w="377" w:type="pct"/>
            <w:vAlign w:val="center"/>
            <w:hideMark/>
          </w:tcPr>
          <w:p w14:paraId="7739329E" w14:textId="77777777" w:rsidR="0084319E" w:rsidRPr="00B206C0" w:rsidRDefault="0084319E" w:rsidP="0084319E">
            <w:pPr>
              <w:jc w:val="center"/>
              <w:rPr>
                <w:sz w:val="20"/>
                <w:szCs w:val="20"/>
              </w:rPr>
            </w:pPr>
            <w:r w:rsidRPr="00B206C0">
              <w:rPr>
                <w:sz w:val="20"/>
                <w:szCs w:val="20"/>
              </w:rPr>
              <w:t>200</w:t>
            </w:r>
          </w:p>
        </w:tc>
        <w:tc>
          <w:tcPr>
            <w:tcW w:w="451" w:type="pct"/>
            <w:vAlign w:val="center"/>
            <w:hideMark/>
          </w:tcPr>
          <w:p w14:paraId="6857DE31"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0D7A5E31" w14:textId="3FFBCF18" w:rsidR="0084319E" w:rsidRPr="00B206C0" w:rsidRDefault="0084319E" w:rsidP="0084319E">
            <w:pPr>
              <w:jc w:val="center"/>
              <w:rPr>
                <w:sz w:val="20"/>
                <w:szCs w:val="20"/>
              </w:rPr>
            </w:pPr>
            <w:r w:rsidRPr="00B206C0">
              <w:rPr>
                <w:color w:val="000000"/>
                <w:sz w:val="20"/>
                <w:szCs w:val="20"/>
              </w:rPr>
              <w:t>R$ 149,79</w:t>
            </w:r>
          </w:p>
        </w:tc>
        <w:tc>
          <w:tcPr>
            <w:tcW w:w="857" w:type="pct"/>
            <w:vAlign w:val="center"/>
          </w:tcPr>
          <w:p w14:paraId="11CF6867" w14:textId="3A449274" w:rsidR="0084319E" w:rsidRPr="00B206C0" w:rsidRDefault="0084319E" w:rsidP="0084319E">
            <w:pPr>
              <w:jc w:val="center"/>
              <w:rPr>
                <w:sz w:val="20"/>
                <w:szCs w:val="20"/>
              </w:rPr>
            </w:pPr>
            <w:r w:rsidRPr="00B206C0">
              <w:rPr>
                <w:color w:val="000000"/>
                <w:sz w:val="20"/>
                <w:szCs w:val="20"/>
              </w:rPr>
              <w:t>R$ 29.958,00</w:t>
            </w:r>
          </w:p>
        </w:tc>
      </w:tr>
      <w:tr w:rsidR="0084319E" w:rsidRPr="00B206C0" w14:paraId="0E1E86C9" w14:textId="5CE4FB60" w:rsidTr="0084319E">
        <w:trPr>
          <w:tblCellSpacing w:w="15" w:type="dxa"/>
        </w:trPr>
        <w:tc>
          <w:tcPr>
            <w:tcW w:w="359" w:type="pct"/>
            <w:vAlign w:val="center"/>
            <w:hideMark/>
          </w:tcPr>
          <w:p w14:paraId="6316CD09" w14:textId="77777777" w:rsidR="0084319E" w:rsidRPr="00B206C0" w:rsidRDefault="0084319E" w:rsidP="0084319E">
            <w:pPr>
              <w:jc w:val="center"/>
              <w:rPr>
                <w:sz w:val="20"/>
                <w:szCs w:val="20"/>
              </w:rPr>
            </w:pPr>
            <w:r w:rsidRPr="00B206C0">
              <w:rPr>
                <w:sz w:val="20"/>
                <w:szCs w:val="20"/>
              </w:rPr>
              <w:t>20</w:t>
            </w:r>
          </w:p>
        </w:tc>
        <w:tc>
          <w:tcPr>
            <w:tcW w:w="1995" w:type="pct"/>
          </w:tcPr>
          <w:p w14:paraId="7CC4BD57" w14:textId="77777777" w:rsidR="0084319E" w:rsidRPr="00B206C0" w:rsidRDefault="0084319E" w:rsidP="0084319E">
            <w:pPr>
              <w:rPr>
                <w:sz w:val="20"/>
                <w:szCs w:val="20"/>
              </w:rPr>
            </w:pPr>
            <w:r w:rsidRPr="00B206C0">
              <w:rPr>
                <w:sz w:val="20"/>
                <w:szCs w:val="20"/>
              </w:rPr>
              <w:t>Mata-insetos 100% natural, 5 LTS</w:t>
            </w:r>
          </w:p>
        </w:tc>
        <w:tc>
          <w:tcPr>
            <w:tcW w:w="377" w:type="pct"/>
            <w:vAlign w:val="center"/>
            <w:hideMark/>
          </w:tcPr>
          <w:p w14:paraId="22A0A21A" w14:textId="77777777" w:rsidR="0084319E" w:rsidRPr="00B206C0" w:rsidRDefault="0084319E" w:rsidP="0084319E">
            <w:pPr>
              <w:jc w:val="center"/>
              <w:rPr>
                <w:sz w:val="20"/>
                <w:szCs w:val="20"/>
              </w:rPr>
            </w:pPr>
            <w:r w:rsidRPr="00B206C0">
              <w:rPr>
                <w:sz w:val="20"/>
                <w:szCs w:val="20"/>
              </w:rPr>
              <w:t>20</w:t>
            </w:r>
          </w:p>
        </w:tc>
        <w:tc>
          <w:tcPr>
            <w:tcW w:w="451" w:type="pct"/>
            <w:vAlign w:val="center"/>
            <w:hideMark/>
          </w:tcPr>
          <w:p w14:paraId="07777DB7"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7B558D1F" w14:textId="73B33199" w:rsidR="0084319E" w:rsidRPr="00B206C0" w:rsidRDefault="0084319E" w:rsidP="0084319E">
            <w:pPr>
              <w:jc w:val="center"/>
              <w:rPr>
                <w:sz w:val="20"/>
                <w:szCs w:val="20"/>
              </w:rPr>
            </w:pPr>
            <w:r w:rsidRPr="00B206C0">
              <w:rPr>
                <w:color w:val="000000"/>
                <w:sz w:val="20"/>
                <w:szCs w:val="20"/>
              </w:rPr>
              <w:t>R$ 324,43</w:t>
            </w:r>
          </w:p>
        </w:tc>
        <w:tc>
          <w:tcPr>
            <w:tcW w:w="857" w:type="pct"/>
            <w:vAlign w:val="center"/>
          </w:tcPr>
          <w:p w14:paraId="578C8869" w14:textId="3C82A308" w:rsidR="0084319E" w:rsidRPr="00B206C0" w:rsidRDefault="0084319E" w:rsidP="0084319E">
            <w:pPr>
              <w:jc w:val="center"/>
              <w:rPr>
                <w:sz w:val="20"/>
                <w:szCs w:val="20"/>
              </w:rPr>
            </w:pPr>
            <w:r w:rsidRPr="00B206C0">
              <w:rPr>
                <w:color w:val="000000"/>
                <w:sz w:val="20"/>
                <w:szCs w:val="20"/>
              </w:rPr>
              <w:t>R$ 6.488,67</w:t>
            </w:r>
          </w:p>
        </w:tc>
      </w:tr>
      <w:tr w:rsidR="0084319E" w:rsidRPr="00B206C0" w14:paraId="7427F77A" w14:textId="455A0B9F" w:rsidTr="0084319E">
        <w:trPr>
          <w:tblCellSpacing w:w="15" w:type="dxa"/>
        </w:trPr>
        <w:tc>
          <w:tcPr>
            <w:tcW w:w="359" w:type="pct"/>
            <w:vAlign w:val="center"/>
            <w:hideMark/>
          </w:tcPr>
          <w:p w14:paraId="4425946D" w14:textId="77777777" w:rsidR="0084319E" w:rsidRPr="00B206C0" w:rsidRDefault="0084319E" w:rsidP="0084319E">
            <w:pPr>
              <w:jc w:val="center"/>
              <w:rPr>
                <w:sz w:val="20"/>
                <w:szCs w:val="20"/>
              </w:rPr>
            </w:pPr>
            <w:r w:rsidRPr="00B206C0">
              <w:rPr>
                <w:sz w:val="20"/>
                <w:szCs w:val="20"/>
              </w:rPr>
              <w:t>21</w:t>
            </w:r>
          </w:p>
        </w:tc>
        <w:tc>
          <w:tcPr>
            <w:tcW w:w="1995" w:type="pct"/>
          </w:tcPr>
          <w:p w14:paraId="70BBF768" w14:textId="77777777" w:rsidR="0084319E" w:rsidRPr="00B206C0" w:rsidRDefault="0084319E" w:rsidP="0084319E">
            <w:pPr>
              <w:rPr>
                <w:sz w:val="20"/>
                <w:szCs w:val="20"/>
              </w:rPr>
            </w:pPr>
            <w:r w:rsidRPr="00B206C0">
              <w:rPr>
                <w:sz w:val="20"/>
                <w:szCs w:val="20"/>
              </w:rPr>
              <w:t>Roçadeira - MOD 226RJ 28CC</w:t>
            </w:r>
          </w:p>
        </w:tc>
        <w:tc>
          <w:tcPr>
            <w:tcW w:w="377" w:type="pct"/>
            <w:vAlign w:val="center"/>
            <w:hideMark/>
          </w:tcPr>
          <w:p w14:paraId="760F3A81" w14:textId="77777777" w:rsidR="0084319E" w:rsidRPr="00B206C0" w:rsidRDefault="0084319E" w:rsidP="0084319E">
            <w:pPr>
              <w:jc w:val="center"/>
              <w:rPr>
                <w:sz w:val="20"/>
                <w:szCs w:val="20"/>
              </w:rPr>
            </w:pPr>
            <w:r w:rsidRPr="00B206C0">
              <w:rPr>
                <w:sz w:val="20"/>
                <w:szCs w:val="20"/>
              </w:rPr>
              <w:t>3</w:t>
            </w:r>
          </w:p>
        </w:tc>
        <w:tc>
          <w:tcPr>
            <w:tcW w:w="451" w:type="pct"/>
            <w:vAlign w:val="center"/>
            <w:hideMark/>
          </w:tcPr>
          <w:p w14:paraId="41444C17"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42CE5B98" w14:textId="7AB54BD6" w:rsidR="0084319E" w:rsidRPr="00B206C0" w:rsidRDefault="0084319E" w:rsidP="0084319E">
            <w:pPr>
              <w:jc w:val="center"/>
              <w:rPr>
                <w:sz w:val="20"/>
                <w:szCs w:val="20"/>
              </w:rPr>
            </w:pPr>
            <w:r w:rsidRPr="00B206C0">
              <w:rPr>
                <w:color w:val="000000"/>
                <w:sz w:val="20"/>
                <w:szCs w:val="20"/>
              </w:rPr>
              <w:t>R$ 3.216,14</w:t>
            </w:r>
          </w:p>
        </w:tc>
        <w:tc>
          <w:tcPr>
            <w:tcW w:w="857" w:type="pct"/>
            <w:vAlign w:val="center"/>
          </w:tcPr>
          <w:p w14:paraId="2A7CA6AF" w14:textId="182B3A18" w:rsidR="0084319E" w:rsidRPr="00B206C0" w:rsidRDefault="0084319E" w:rsidP="0084319E">
            <w:pPr>
              <w:jc w:val="center"/>
              <w:rPr>
                <w:sz w:val="20"/>
                <w:szCs w:val="20"/>
              </w:rPr>
            </w:pPr>
            <w:r w:rsidRPr="00B206C0">
              <w:rPr>
                <w:color w:val="000000"/>
                <w:sz w:val="20"/>
                <w:szCs w:val="20"/>
              </w:rPr>
              <w:t>R$ 9.648,42</w:t>
            </w:r>
          </w:p>
        </w:tc>
      </w:tr>
      <w:tr w:rsidR="0084319E" w:rsidRPr="00B206C0" w14:paraId="70E4949C" w14:textId="0B134BD6" w:rsidTr="0084319E">
        <w:trPr>
          <w:tblCellSpacing w:w="15" w:type="dxa"/>
        </w:trPr>
        <w:tc>
          <w:tcPr>
            <w:tcW w:w="359" w:type="pct"/>
            <w:vAlign w:val="center"/>
            <w:hideMark/>
          </w:tcPr>
          <w:p w14:paraId="3C4DFD74" w14:textId="77777777" w:rsidR="0084319E" w:rsidRPr="00B206C0" w:rsidRDefault="0084319E" w:rsidP="0084319E">
            <w:pPr>
              <w:jc w:val="center"/>
              <w:rPr>
                <w:sz w:val="20"/>
                <w:szCs w:val="20"/>
              </w:rPr>
            </w:pPr>
            <w:r w:rsidRPr="00B206C0">
              <w:rPr>
                <w:sz w:val="20"/>
                <w:szCs w:val="20"/>
              </w:rPr>
              <w:t>22</w:t>
            </w:r>
          </w:p>
        </w:tc>
        <w:tc>
          <w:tcPr>
            <w:tcW w:w="1995" w:type="pct"/>
          </w:tcPr>
          <w:p w14:paraId="170127FB" w14:textId="77777777" w:rsidR="0084319E" w:rsidRPr="00B206C0" w:rsidRDefault="0084319E" w:rsidP="0084319E">
            <w:pPr>
              <w:rPr>
                <w:sz w:val="20"/>
                <w:szCs w:val="20"/>
              </w:rPr>
            </w:pPr>
            <w:r w:rsidRPr="00B206C0">
              <w:rPr>
                <w:sz w:val="20"/>
                <w:szCs w:val="20"/>
              </w:rPr>
              <w:t>Roçadeira multifuncional, modelo BR-26</w:t>
            </w:r>
          </w:p>
        </w:tc>
        <w:tc>
          <w:tcPr>
            <w:tcW w:w="377" w:type="pct"/>
            <w:vAlign w:val="center"/>
            <w:hideMark/>
          </w:tcPr>
          <w:p w14:paraId="22677DAF" w14:textId="77777777" w:rsidR="0084319E" w:rsidRPr="00B206C0" w:rsidRDefault="0084319E" w:rsidP="0084319E">
            <w:pPr>
              <w:jc w:val="center"/>
              <w:rPr>
                <w:sz w:val="20"/>
                <w:szCs w:val="20"/>
              </w:rPr>
            </w:pPr>
            <w:r w:rsidRPr="00B206C0">
              <w:rPr>
                <w:sz w:val="20"/>
                <w:szCs w:val="20"/>
              </w:rPr>
              <w:t>3</w:t>
            </w:r>
          </w:p>
        </w:tc>
        <w:tc>
          <w:tcPr>
            <w:tcW w:w="451" w:type="pct"/>
            <w:vAlign w:val="center"/>
            <w:hideMark/>
          </w:tcPr>
          <w:p w14:paraId="774D7092"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723DAB14" w14:textId="4D606D2E" w:rsidR="0084319E" w:rsidRPr="00B206C0" w:rsidRDefault="0084319E" w:rsidP="0084319E">
            <w:pPr>
              <w:jc w:val="center"/>
              <w:rPr>
                <w:sz w:val="20"/>
                <w:szCs w:val="20"/>
              </w:rPr>
            </w:pPr>
            <w:r w:rsidRPr="00B206C0">
              <w:rPr>
                <w:color w:val="000000"/>
                <w:sz w:val="20"/>
                <w:szCs w:val="20"/>
              </w:rPr>
              <w:t>R$ 3.515,00</w:t>
            </w:r>
          </w:p>
        </w:tc>
        <w:tc>
          <w:tcPr>
            <w:tcW w:w="857" w:type="pct"/>
            <w:vAlign w:val="center"/>
          </w:tcPr>
          <w:p w14:paraId="7E51166C" w14:textId="07495BF9" w:rsidR="0084319E" w:rsidRPr="00B206C0" w:rsidRDefault="0084319E" w:rsidP="0084319E">
            <w:pPr>
              <w:jc w:val="center"/>
              <w:rPr>
                <w:sz w:val="20"/>
                <w:szCs w:val="20"/>
              </w:rPr>
            </w:pPr>
            <w:r w:rsidRPr="00B206C0">
              <w:rPr>
                <w:color w:val="000000"/>
                <w:sz w:val="20"/>
                <w:szCs w:val="20"/>
              </w:rPr>
              <w:t>R$ 10.545,00</w:t>
            </w:r>
          </w:p>
        </w:tc>
      </w:tr>
      <w:tr w:rsidR="0084319E" w:rsidRPr="00B206C0" w14:paraId="6F0A0665" w14:textId="07D62A98" w:rsidTr="0084319E">
        <w:trPr>
          <w:tblCellSpacing w:w="15" w:type="dxa"/>
        </w:trPr>
        <w:tc>
          <w:tcPr>
            <w:tcW w:w="359" w:type="pct"/>
            <w:vAlign w:val="center"/>
            <w:hideMark/>
          </w:tcPr>
          <w:p w14:paraId="0C262361" w14:textId="77777777" w:rsidR="0084319E" w:rsidRPr="00B206C0" w:rsidRDefault="0084319E" w:rsidP="0084319E">
            <w:pPr>
              <w:jc w:val="center"/>
              <w:rPr>
                <w:sz w:val="20"/>
                <w:szCs w:val="20"/>
              </w:rPr>
            </w:pPr>
            <w:r w:rsidRPr="00B206C0">
              <w:rPr>
                <w:sz w:val="20"/>
                <w:szCs w:val="20"/>
              </w:rPr>
              <w:t>23</w:t>
            </w:r>
          </w:p>
        </w:tc>
        <w:tc>
          <w:tcPr>
            <w:tcW w:w="1995" w:type="pct"/>
          </w:tcPr>
          <w:p w14:paraId="2E27F9B6" w14:textId="77777777" w:rsidR="0084319E" w:rsidRPr="00B206C0" w:rsidRDefault="0084319E" w:rsidP="0084319E">
            <w:pPr>
              <w:rPr>
                <w:sz w:val="20"/>
                <w:szCs w:val="20"/>
              </w:rPr>
            </w:pPr>
            <w:r w:rsidRPr="00B206C0">
              <w:rPr>
                <w:sz w:val="20"/>
                <w:szCs w:val="20"/>
              </w:rPr>
              <w:t>Motosserra – MOD.120 14”PR 3/8</w:t>
            </w:r>
          </w:p>
        </w:tc>
        <w:tc>
          <w:tcPr>
            <w:tcW w:w="377" w:type="pct"/>
            <w:vAlign w:val="center"/>
            <w:hideMark/>
          </w:tcPr>
          <w:p w14:paraId="4EA37ACE" w14:textId="77777777" w:rsidR="0084319E" w:rsidRPr="00B206C0" w:rsidRDefault="0084319E" w:rsidP="0084319E">
            <w:pPr>
              <w:jc w:val="center"/>
              <w:rPr>
                <w:sz w:val="20"/>
                <w:szCs w:val="20"/>
              </w:rPr>
            </w:pPr>
            <w:r w:rsidRPr="00B206C0">
              <w:rPr>
                <w:sz w:val="20"/>
                <w:szCs w:val="20"/>
              </w:rPr>
              <w:t>1</w:t>
            </w:r>
          </w:p>
        </w:tc>
        <w:tc>
          <w:tcPr>
            <w:tcW w:w="451" w:type="pct"/>
            <w:vAlign w:val="center"/>
            <w:hideMark/>
          </w:tcPr>
          <w:p w14:paraId="70AB19CF" w14:textId="77777777" w:rsidR="0084319E" w:rsidRPr="00B206C0" w:rsidRDefault="0084319E" w:rsidP="0084319E">
            <w:pPr>
              <w:jc w:val="center"/>
              <w:rPr>
                <w:sz w:val="20"/>
                <w:szCs w:val="20"/>
              </w:rPr>
            </w:pPr>
            <w:r w:rsidRPr="00B206C0">
              <w:rPr>
                <w:sz w:val="20"/>
                <w:szCs w:val="20"/>
              </w:rPr>
              <w:t>PC</w:t>
            </w:r>
          </w:p>
        </w:tc>
        <w:tc>
          <w:tcPr>
            <w:tcW w:w="852" w:type="pct"/>
            <w:vAlign w:val="center"/>
          </w:tcPr>
          <w:p w14:paraId="1A314FD2" w14:textId="245A2644" w:rsidR="0084319E" w:rsidRPr="00B206C0" w:rsidRDefault="0084319E" w:rsidP="0084319E">
            <w:pPr>
              <w:jc w:val="center"/>
              <w:rPr>
                <w:sz w:val="20"/>
                <w:szCs w:val="20"/>
              </w:rPr>
            </w:pPr>
            <w:r w:rsidRPr="00B206C0">
              <w:rPr>
                <w:color w:val="000000"/>
                <w:sz w:val="20"/>
                <w:szCs w:val="20"/>
              </w:rPr>
              <w:t>R$ 2.004,01</w:t>
            </w:r>
          </w:p>
        </w:tc>
        <w:tc>
          <w:tcPr>
            <w:tcW w:w="857" w:type="pct"/>
            <w:vAlign w:val="center"/>
          </w:tcPr>
          <w:p w14:paraId="3E2CB859" w14:textId="317ACB22" w:rsidR="0084319E" w:rsidRPr="00B206C0" w:rsidRDefault="0084319E" w:rsidP="0084319E">
            <w:pPr>
              <w:jc w:val="center"/>
              <w:rPr>
                <w:sz w:val="20"/>
                <w:szCs w:val="20"/>
              </w:rPr>
            </w:pPr>
            <w:r w:rsidRPr="00B206C0">
              <w:rPr>
                <w:color w:val="000000"/>
                <w:sz w:val="20"/>
                <w:szCs w:val="20"/>
              </w:rPr>
              <w:t>R$ 2.004,01</w:t>
            </w:r>
          </w:p>
        </w:tc>
      </w:tr>
      <w:tr w:rsidR="0084319E" w:rsidRPr="00B206C0" w14:paraId="1D06FC70" w14:textId="54A911D6" w:rsidTr="0084319E">
        <w:trPr>
          <w:tblCellSpacing w:w="15" w:type="dxa"/>
        </w:trPr>
        <w:tc>
          <w:tcPr>
            <w:tcW w:w="359" w:type="pct"/>
            <w:vAlign w:val="center"/>
            <w:hideMark/>
          </w:tcPr>
          <w:p w14:paraId="6EA4359E" w14:textId="77777777" w:rsidR="0084319E" w:rsidRPr="00B206C0" w:rsidRDefault="0084319E" w:rsidP="0084319E">
            <w:pPr>
              <w:jc w:val="center"/>
              <w:rPr>
                <w:sz w:val="20"/>
                <w:szCs w:val="20"/>
              </w:rPr>
            </w:pPr>
            <w:r w:rsidRPr="00B206C0">
              <w:rPr>
                <w:sz w:val="20"/>
                <w:szCs w:val="20"/>
              </w:rPr>
              <w:t>24</w:t>
            </w:r>
          </w:p>
        </w:tc>
        <w:tc>
          <w:tcPr>
            <w:tcW w:w="1995" w:type="pct"/>
          </w:tcPr>
          <w:p w14:paraId="2CA9E204" w14:textId="77777777" w:rsidR="0084319E" w:rsidRPr="00B206C0" w:rsidRDefault="0084319E" w:rsidP="0084319E">
            <w:pPr>
              <w:rPr>
                <w:sz w:val="20"/>
                <w:szCs w:val="20"/>
              </w:rPr>
            </w:pPr>
            <w:r w:rsidRPr="00B206C0">
              <w:rPr>
                <w:sz w:val="20"/>
                <w:szCs w:val="20"/>
              </w:rPr>
              <w:t>Roçadeira Lâmina, 2 pontas, 350 mm x 2,70 x 1"</w:t>
            </w:r>
          </w:p>
        </w:tc>
        <w:tc>
          <w:tcPr>
            <w:tcW w:w="377" w:type="pct"/>
            <w:vAlign w:val="center"/>
            <w:hideMark/>
          </w:tcPr>
          <w:p w14:paraId="0C50716C" w14:textId="77777777" w:rsidR="0084319E" w:rsidRPr="00B206C0" w:rsidRDefault="0084319E" w:rsidP="0084319E">
            <w:pPr>
              <w:jc w:val="center"/>
              <w:rPr>
                <w:sz w:val="20"/>
                <w:szCs w:val="20"/>
              </w:rPr>
            </w:pPr>
            <w:r w:rsidRPr="00B206C0">
              <w:rPr>
                <w:sz w:val="20"/>
                <w:szCs w:val="20"/>
              </w:rPr>
              <w:t>50</w:t>
            </w:r>
          </w:p>
        </w:tc>
        <w:tc>
          <w:tcPr>
            <w:tcW w:w="451" w:type="pct"/>
            <w:vAlign w:val="center"/>
            <w:hideMark/>
          </w:tcPr>
          <w:p w14:paraId="051BF808" w14:textId="77777777" w:rsidR="0084319E" w:rsidRPr="00B206C0" w:rsidRDefault="0084319E" w:rsidP="0084319E">
            <w:pPr>
              <w:jc w:val="center"/>
              <w:rPr>
                <w:sz w:val="20"/>
                <w:szCs w:val="20"/>
              </w:rPr>
            </w:pPr>
            <w:r w:rsidRPr="00B206C0">
              <w:rPr>
                <w:sz w:val="20"/>
                <w:szCs w:val="20"/>
              </w:rPr>
              <w:t>PC</w:t>
            </w:r>
          </w:p>
        </w:tc>
        <w:tc>
          <w:tcPr>
            <w:tcW w:w="852" w:type="pct"/>
            <w:vAlign w:val="center"/>
          </w:tcPr>
          <w:p w14:paraId="75818A41" w14:textId="4ECF9551" w:rsidR="0084319E" w:rsidRPr="00B206C0" w:rsidRDefault="0084319E" w:rsidP="0084319E">
            <w:pPr>
              <w:jc w:val="center"/>
              <w:rPr>
                <w:sz w:val="20"/>
                <w:szCs w:val="20"/>
              </w:rPr>
            </w:pPr>
            <w:r w:rsidRPr="00B206C0">
              <w:rPr>
                <w:color w:val="000000"/>
                <w:sz w:val="20"/>
                <w:szCs w:val="20"/>
              </w:rPr>
              <w:t>R$ 617,27</w:t>
            </w:r>
          </w:p>
        </w:tc>
        <w:tc>
          <w:tcPr>
            <w:tcW w:w="857" w:type="pct"/>
            <w:vAlign w:val="center"/>
          </w:tcPr>
          <w:p w14:paraId="751E20F8" w14:textId="0CA02696" w:rsidR="0084319E" w:rsidRPr="00B206C0" w:rsidRDefault="0084319E" w:rsidP="0084319E">
            <w:pPr>
              <w:jc w:val="center"/>
              <w:rPr>
                <w:sz w:val="20"/>
                <w:szCs w:val="20"/>
              </w:rPr>
            </w:pPr>
            <w:r w:rsidRPr="00B206C0">
              <w:rPr>
                <w:color w:val="000000"/>
                <w:sz w:val="20"/>
                <w:szCs w:val="20"/>
              </w:rPr>
              <w:t>R$ 30.863,50</w:t>
            </w:r>
          </w:p>
        </w:tc>
      </w:tr>
      <w:tr w:rsidR="0084319E" w:rsidRPr="00B206C0" w14:paraId="4DDEA22A" w14:textId="1FE3CF52" w:rsidTr="0084319E">
        <w:trPr>
          <w:tblCellSpacing w:w="15" w:type="dxa"/>
        </w:trPr>
        <w:tc>
          <w:tcPr>
            <w:tcW w:w="359" w:type="pct"/>
            <w:vAlign w:val="center"/>
            <w:hideMark/>
          </w:tcPr>
          <w:p w14:paraId="300F0AA3" w14:textId="77777777" w:rsidR="0084319E" w:rsidRPr="00B206C0" w:rsidRDefault="0084319E" w:rsidP="0084319E">
            <w:pPr>
              <w:jc w:val="center"/>
              <w:rPr>
                <w:sz w:val="20"/>
                <w:szCs w:val="20"/>
              </w:rPr>
            </w:pPr>
            <w:r w:rsidRPr="00B206C0">
              <w:rPr>
                <w:sz w:val="20"/>
                <w:szCs w:val="20"/>
              </w:rPr>
              <w:lastRenderedPageBreak/>
              <w:t>25</w:t>
            </w:r>
          </w:p>
        </w:tc>
        <w:tc>
          <w:tcPr>
            <w:tcW w:w="1995" w:type="pct"/>
          </w:tcPr>
          <w:p w14:paraId="4C17E0A9" w14:textId="77777777" w:rsidR="0084319E" w:rsidRPr="00B206C0" w:rsidRDefault="0084319E" w:rsidP="0084319E">
            <w:pPr>
              <w:rPr>
                <w:sz w:val="20"/>
                <w:szCs w:val="20"/>
              </w:rPr>
            </w:pPr>
            <w:r w:rsidRPr="00B206C0">
              <w:rPr>
                <w:sz w:val="20"/>
                <w:szCs w:val="20"/>
              </w:rPr>
              <w:t>Óleo lubrificante, embalagem 500ML</w:t>
            </w:r>
          </w:p>
        </w:tc>
        <w:tc>
          <w:tcPr>
            <w:tcW w:w="377" w:type="pct"/>
            <w:vAlign w:val="center"/>
            <w:hideMark/>
          </w:tcPr>
          <w:p w14:paraId="4B129E3E" w14:textId="77777777" w:rsidR="0084319E" w:rsidRPr="00B206C0" w:rsidRDefault="0084319E" w:rsidP="0084319E">
            <w:pPr>
              <w:jc w:val="center"/>
              <w:rPr>
                <w:sz w:val="20"/>
                <w:szCs w:val="20"/>
              </w:rPr>
            </w:pPr>
            <w:r w:rsidRPr="00B206C0">
              <w:rPr>
                <w:sz w:val="20"/>
                <w:szCs w:val="20"/>
              </w:rPr>
              <w:t>50</w:t>
            </w:r>
          </w:p>
        </w:tc>
        <w:tc>
          <w:tcPr>
            <w:tcW w:w="451" w:type="pct"/>
            <w:vAlign w:val="center"/>
            <w:hideMark/>
          </w:tcPr>
          <w:p w14:paraId="244D8B1D"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2DACAB54" w14:textId="76F4FA04" w:rsidR="0084319E" w:rsidRPr="00B206C0" w:rsidRDefault="0084319E" w:rsidP="0084319E">
            <w:pPr>
              <w:jc w:val="center"/>
              <w:rPr>
                <w:sz w:val="20"/>
                <w:szCs w:val="20"/>
              </w:rPr>
            </w:pPr>
            <w:r w:rsidRPr="00B206C0">
              <w:rPr>
                <w:color w:val="000000"/>
                <w:sz w:val="20"/>
                <w:szCs w:val="20"/>
              </w:rPr>
              <w:t>R$ 56,80</w:t>
            </w:r>
          </w:p>
        </w:tc>
        <w:tc>
          <w:tcPr>
            <w:tcW w:w="857" w:type="pct"/>
            <w:vAlign w:val="center"/>
          </w:tcPr>
          <w:p w14:paraId="01952EC5" w14:textId="2F286E21" w:rsidR="0084319E" w:rsidRPr="00B206C0" w:rsidRDefault="0084319E" w:rsidP="0084319E">
            <w:pPr>
              <w:jc w:val="center"/>
              <w:rPr>
                <w:sz w:val="20"/>
                <w:szCs w:val="20"/>
              </w:rPr>
            </w:pPr>
            <w:r w:rsidRPr="00B206C0">
              <w:rPr>
                <w:color w:val="000000"/>
                <w:sz w:val="20"/>
                <w:szCs w:val="20"/>
              </w:rPr>
              <w:t>R$ 2.839,83</w:t>
            </w:r>
          </w:p>
        </w:tc>
      </w:tr>
      <w:tr w:rsidR="0084319E" w:rsidRPr="00B206C0" w14:paraId="617E70A7" w14:textId="532FF4F6" w:rsidTr="0084319E">
        <w:trPr>
          <w:tblCellSpacing w:w="15" w:type="dxa"/>
        </w:trPr>
        <w:tc>
          <w:tcPr>
            <w:tcW w:w="359" w:type="pct"/>
            <w:vAlign w:val="center"/>
            <w:hideMark/>
          </w:tcPr>
          <w:p w14:paraId="70FFFBCC" w14:textId="77777777" w:rsidR="0084319E" w:rsidRPr="00B206C0" w:rsidRDefault="0084319E" w:rsidP="0084319E">
            <w:pPr>
              <w:jc w:val="center"/>
              <w:rPr>
                <w:sz w:val="20"/>
                <w:szCs w:val="20"/>
              </w:rPr>
            </w:pPr>
            <w:r w:rsidRPr="00B206C0">
              <w:rPr>
                <w:sz w:val="20"/>
                <w:szCs w:val="20"/>
              </w:rPr>
              <w:t>26</w:t>
            </w:r>
          </w:p>
        </w:tc>
        <w:tc>
          <w:tcPr>
            <w:tcW w:w="1995" w:type="pct"/>
          </w:tcPr>
          <w:p w14:paraId="276BB972" w14:textId="77777777" w:rsidR="0084319E" w:rsidRPr="00B206C0" w:rsidRDefault="0084319E" w:rsidP="0084319E">
            <w:pPr>
              <w:rPr>
                <w:sz w:val="20"/>
                <w:szCs w:val="20"/>
              </w:rPr>
            </w:pPr>
            <w:r w:rsidRPr="00B206C0">
              <w:rPr>
                <w:sz w:val="20"/>
                <w:szCs w:val="20"/>
              </w:rPr>
              <w:t>Óleo lubrificante, embalagem 1LT</w:t>
            </w:r>
          </w:p>
        </w:tc>
        <w:tc>
          <w:tcPr>
            <w:tcW w:w="377" w:type="pct"/>
            <w:vAlign w:val="center"/>
            <w:hideMark/>
          </w:tcPr>
          <w:p w14:paraId="6AB61976" w14:textId="77777777" w:rsidR="0084319E" w:rsidRPr="00B206C0" w:rsidRDefault="0084319E" w:rsidP="0084319E">
            <w:pPr>
              <w:jc w:val="center"/>
              <w:rPr>
                <w:sz w:val="20"/>
                <w:szCs w:val="20"/>
              </w:rPr>
            </w:pPr>
            <w:r w:rsidRPr="00B206C0">
              <w:rPr>
                <w:sz w:val="20"/>
                <w:szCs w:val="20"/>
              </w:rPr>
              <w:t>50</w:t>
            </w:r>
          </w:p>
        </w:tc>
        <w:tc>
          <w:tcPr>
            <w:tcW w:w="451" w:type="pct"/>
            <w:vAlign w:val="center"/>
            <w:hideMark/>
          </w:tcPr>
          <w:p w14:paraId="66FBB5E8"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26000546" w14:textId="3D15B970" w:rsidR="0084319E" w:rsidRPr="00B206C0" w:rsidRDefault="0084319E" w:rsidP="0084319E">
            <w:pPr>
              <w:jc w:val="center"/>
              <w:rPr>
                <w:sz w:val="20"/>
                <w:szCs w:val="20"/>
              </w:rPr>
            </w:pPr>
            <w:r w:rsidRPr="00B206C0">
              <w:rPr>
                <w:color w:val="000000"/>
                <w:sz w:val="20"/>
                <w:szCs w:val="20"/>
              </w:rPr>
              <w:t>R$ 83,27</w:t>
            </w:r>
          </w:p>
        </w:tc>
        <w:tc>
          <w:tcPr>
            <w:tcW w:w="857" w:type="pct"/>
            <w:vAlign w:val="center"/>
          </w:tcPr>
          <w:p w14:paraId="71D56073" w14:textId="0577C22D" w:rsidR="0084319E" w:rsidRPr="00B206C0" w:rsidRDefault="0084319E" w:rsidP="0084319E">
            <w:pPr>
              <w:jc w:val="center"/>
              <w:rPr>
                <w:sz w:val="20"/>
                <w:szCs w:val="20"/>
              </w:rPr>
            </w:pPr>
            <w:r w:rsidRPr="00B206C0">
              <w:rPr>
                <w:color w:val="000000"/>
                <w:sz w:val="20"/>
                <w:szCs w:val="20"/>
              </w:rPr>
              <w:t>R$ 4.163,67</w:t>
            </w:r>
          </w:p>
        </w:tc>
      </w:tr>
      <w:tr w:rsidR="0084319E" w:rsidRPr="00B206C0" w14:paraId="20BFF0D0" w14:textId="21E21457" w:rsidTr="0084319E">
        <w:trPr>
          <w:tblCellSpacing w:w="15" w:type="dxa"/>
        </w:trPr>
        <w:tc>
          <w:tcPr>
            <w:tcW w:w="359" w:type="pct"/>
            <w:vAlign w:val="center"/>
            <w:hideMark/>
          </w:tcPr>
          <w:p w14:paraId="4AB49BAC" w14:textId="77777777" w:rsidR="0084319E" w:rsidRPr="00B206C0" w:rsidRDefault="0084319E" w:rsidP="0084319E">
            <w:pPr>
              <w:jc w:val="center"/>
              <w:rPr>
                <w:sz w:val="20"/>
                <w:szCs w:val="20"/>
              </w:rPr>
            </w:pPr>
            <w:r w:rsidRPr="00B206C0">
              <w:rPr>
                <w:sz w:val="20"/>
                <w:szCs w:val="20"/>
              </w:rPr>
              <w:t>27</w:t>
            </w:r>
          </w:p>
        </w:tc>
        <w:tc>
          <w:tcPr>
            <w:tcW w:w="1995" w:type="pct"/>
          </w:tcPr>
          <w:p w14:paraId="0DC4E9A2" w14:textId="77777777" w:rsidR="0084319E" w:rsidRPr="00B206C0" w:rsidRDefault="0084319E" w:rsidP="0084319E">
            <w:pPr>
              <w:rPr>
                <w:sz w:val="20"/>
                <w:szCs w:val="20"/>
              </w:rPr>
            </w:pPr>
            <w:r w:rsidRPr="00B206C0">
              <w:rPr>
                <w:sz w:val="20"/>
                <w:szCs w:val="20"/>
              </w:rPr>
              <w:t>Óleo lubrificante, embalagem 4LT</w:t>
            </w:r>
          </w:p>
        </w:tc>
        <w:tc>
          <w:tcPr>
            <w:tcW w:w="377" w:type="pct"/>
            <w:vAlign w:val="center"/>
            <w:hideMark/>
          </w:tcPr>
          <w:p w14:paraId="56439EA7" w14:textId="77777777" w:rsidR="0084319E" w:rsidRPr="00B206C0" w:rsidRDefault="0084319E" w:rsidP="0084319E">
            <w:pPr>
              <w:jc w:val="center"/>
              <w:rPr>
                <w:sz w:val="20"/>
                <w:szCs w:val="20"/>
              </w:rPr>
            </w:pPr>
            <w:r w:rsidRPr="00B206C0">
              <w:rPr>
                <w:sz w:val="20"/>
                <w:szCs w:val="20"/>
              </w:rPr>
              <w:t>50</w:t>
            </w:r>
          </w:p>
        </w:tc>
        <w:tc>
          <w:tcPr>
            <w:tcW w:w="451" w:type="pct"/>
            <w:vAlign w:val="center"/>
            <w:hideMark/>
          </w:tcPr>
          <w:p w14:paraId="7B2A4C59"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7DE3143A" w14:textId="5E60EC92" w:rsidR="0084319E" w:rsidRPr="00B206C0" w:rsidRDefault="0084319E" w:rsidP="0084319E">
            <w:pPr>
              <w:jc w:val="center"/>
              <w:rPr>
                <w:sz w:val="20"/>
                <w:szCs w:val="20"/>
              </w:rPr>
            </w:pPr>
            <w:r w:rsidRPr="00B206C0">
              <w:rPr>
                <w:color w:val="000000"/>
                <w:sz w:val="20"/>
                <w:szCs w:val="20"/>
              </w:rPr>
              <w:t>R$ 321,55</w:t>
            </w:r>
          </w:p>
        </w:tc>
        <w:tc>
          <w:tcPr>
            <w:tcW w:w="857" w:type="pct"/>
            <w:vAlign w:val="center"/>
          </w:tcPr>
          <w:p w14:paraId="79330B1E" w14:textId="47608E08" w:rsidR="0084319E" w:rsidRPr="00B206C0" w:rsidRDefault="0084319E" w:rsidP="0084319E">
            <w:pPr>
              <w:jc w:val="center"/>
              <w:rPr>
                <w:sz w:val="20"/>
                <w:szCs w:val="20"/>
              </w:rPr>
            </w:pPr>
            <w:r w:rsidRPr="00B206C0">
              <w:rPr>
                <w:color w:val="000000"/>
                <w:sz w:val="20"/>
                <w:szCs w:val="20"/>
              </w:rPr>
              <w:t>R$ 16.077,33</w:t>
            </w:r>
          </w:p>
        </w:tc>
      </w:tr>
      <w:tr w:rsidR="0084319E" w:rsidRPr="00B206C0" w14:paraId="22A9CAB8" w14:textId="363E82F9" w:rsidTr="0084319E">
        <w:trPr>
          <w:tblCellSpacing w:w="15" w:type="dxa"/>
        </w:trPr>
        <w:tc>
          <w:tcPr>
            <w:tcW w:w="359" w:type="pct"/>
            <w:vAlign w:val="center"/>
            <w:hideMark/>
          </w:tcPr>
          <w:p w14:paraId="7E86266A" w14:textId="77777777" w:rsidR="0084319E" w:rsidRPr="00B206C0" w:rsidRDefault="0084319E" w:rsidP="0084319E">
            <w:pPr>
              <w:jc w:val="center"/>
              <w:rPr>
                <w:sz w:val="20"/>
                <w:szCs w:val="20"/>
              </w:rPr>
            </w:pPr>
            <w:r w:rsidRPr="00B206C0">
              <w:rPr>
                <w:sz w:val="20"/>
                <w:szCs w:val="20"/>
              </w:rPr>
              <w:t>28</w:t>
            </w:r>
          </w:p>
        </w:tc>
        <w:tc>
          <w:tcPr>
            <w:tcW w:w="1995" w:type="pct"/>
          </w:tcPr>
          <w:p w14:paraId="7B7C9BF4" w14:textId="77777777" w:rsidR="0084319E" w:rsidRPr="00B206C0" w:rsidRDefault="0084319E" w:rsidP="0084319E">
            <w:pPr>
              <w:rPr>
                <w:sz w:val="20"/>
                <w:szCs w:val="20"/>
              </w:rPr>
            </w:pPr>
            <w:r w:rsidRPr="00B206C0">
              <w:rPr>
                <w:sz w:val="20"/>
                <w:szCs w:val="20"/>
              </w:rPr>
              <w:t>Óleo lubrificante corrente, embalagem 1 LT</w:t>
            </w:r>
          </w:p>
        </w:tc>
        <w:tc>
          <w:tcPr>
            <w:tcW w:w="377" w:type="pct"/>
            <w:vAlign w:val="center"/>
            <w:hideMark/>
          </w:tcPr>
          <w:p w14:paraId="7677CBC2" w14:textId="77777777" w:rsidR="0084319E" w:rsidRPr="00B206C0" w:rsidRDefault="0084319E" w:rsidP="0084319E">
            <w:pPr>
              <w:jc w:val="center"/>
              <w:rPr>
                <w:sz w:val="20"/>
                <w:szCs w:val="20"/>
              </w:rPr>
            </w:pPr>
            <w:r w:rsidRPr="00B206C0">
              <w:rPr>
                <w:sz w:val="20"/>
                <w:szCs w:val="20"/>
              </w:rPr>
              <w:t>30</w:t>
            </w:r>
          </w:p>
        </w:tc>
        <w:tc>
          <w:tcPr>
            <w:tcW w:w="451" w:type="pct"/>
            <w:vAlign w:val="center"/>
            <w:hideMark/>
          </w:tcPr>
          <w:p w14:paraId="6CD0D5DF"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12A977A0" w14:textId="5E359F72" w:rsidR="0084319E" w:rsidRPr="00B206C0" w:rsidRDefault="0084319E" w:rsidP="0084319E">
            <w:pPr>
              <w:jc w:val="center"/>
              <w:rPr>
                <w:sz w:val="20"/>
                <w:szCs w:val="20"/>
              </w:rPr>
            </w:pPr>
            <w:r w:rsidRPr="00B206C0">
              <w:rPr>
                <w:color w:val="000000"/>
                <w:sz w:val="20"/>
                <w:szCs w:val="20"/>
              </w:rPr>
              <w:t>R$ 197,19</w:t>
            </w:r>
          </w:p>
        </w:tc>
        <w:tc>
          <w:tcPr>
            <w:tcW w:w="857" w:type="pct"/>
            <w:vAlign w:val="center"/>
          </w:tcPr>
          <w:p w14:paraId="173354B7" w14:textId="4A32D0C0" w:rsidR="0084319E" w:rsidRPr="00B206C0" w:rsidRDefault="0084319E" w:rsidP="0084319E">
            <w:pPr>
              <w:jc w:val="center"/>
              <w:rPr>
                <w:sz w:val="20"/>
                <w:szCs w:val="20"/>
              </w:rPr>
            </w:pPr>
            <w:r w:rsidRPr="00B206C0">
              <w:rPr>
                <w:color w:val="000000"/>
                <w:sz w:val="20"/>
                <w:szCs w:val="20"/>
              </w:rPr>
              <w:t>R$ 5.915,80</w:t>
            </w:r>
          </w:p>
        </w:tc>
      </w:tr>
      <w:tr w:rsidR="0084319E" w:rsidRPr="00B206C0" w14:paraId="498C052A" w14:textId="2745A42F" w:rsidTr="0084319E">
        <w:trPr>
          <w:tblCellSpacing w:w="15" w:type="dxa"/>
        </w:trPr>
        <w:tc>
          <w:tcPr>
            <w:tcW w:w="359" w:type="pct"/>
            <w:vAlign w:val="center"/>
            <w:hideMark/>
          </w:tcPr>
          <w:p w14:paraId="66D2AE50" w14:textId="77777777" w:rsidR="0084319E" w:rsidRPr="00B206C0" w:rsidRDefault="0084319E" w:rsidP="0084319E">
            <w:pPr>
              <w:jc w:val="center"/>
              <w:rPr>
                <w:sz w:val="20"/>
                <w:szCs w:val="20"/>
              </w:rPr>
            </w:pPr>
            <w:r w:rsidRPr="00B206C0">
              <w:rPr>
                <w:sz w:val="20"/>
                <w:szCs w:val="20"/>
              </w:rPr>
              <w:t>29</w:t>
            </w:r>
          </w:p>
        </w:tc>
        <w:tc>
          <w:tcPr>
            <w:tcW w:w="1995" w:type="pct"/>
          </w:tcPr>
          <w:p w14:paraId="3B76191E" w14:textId="77777777" w:rsidR="0084319E" w:rsidRPr="00B206C0" w:rsidRDefault="0084319E" w:rsidP="0084319E">
            <w:pPr>
              <w:rPr>
                <w:sz w:val="20"/>
                <w:szCs w:val="20"/>
              </w:rPr>
            </w:pPr>
            <w:r w:rsidRPr="00B206C0">
              <w:rPr>
                <w:sz w:val="20"/>
                <w:szCs w:val="20"/>
              </w:rPr>
              <w:t>Óleo lubrificante para corrente, embalagem 4LT</w:t>
            </w:r>
          </w:p>
        </w:tc>
        <w:tc>
          <w:tcPr>
            <w:tcW w:w="377" w:type="pct"/>
            <w:vAlign w:val="center"/>
            <w:hideMark/>
          </w:tcPr>
          <w:p w14:paraId="3CAE5683" w14:textId="77777777" w:rsidR="0084319E" w:rsidRPr="00B206C0" w:rsidRDefault="0084319E" w:rsidP="0084319E">
            <w:pPr>
              <w:jc w:val="center"/>
              <w:rPr>
                <w:sz w:val="20"/>
                <w:szCs w:val="20"/>
              </w:rPr>
            </w:pPr>
            <w:r w:rsidRPr="00B206C0">
              <w:rPr>
                <w:sz w:val="20"/>
                <w:szCs w:val="20"/>
              </w:rPr>
              <w:t>5</w:t>
            </w:r>
          </w:p>
        </w:tc>
        <w:tc>
          <w:tcPr>
            <w:tcW w:w="451" w:type="pct"/>
            <w:vAlign w:val="center"/>
            <w:hideMark/>
          </w:tcPr>
          <w:p w14:paraId="0739A56D"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78C8AE30" w14:textId="1A7F24A7" w:rsidR="0084319E" w:rsidRPr="00B206C0" w:rsidRDefault="0084319E" w:rsidP="0084319E">
            <w:pPr>
              <w:jc w:val="center"/>
              <w:rPr>
                <w:sz w:val="20"/>
                <w:szCs w:val="20"/>
              </w:rPr>
            </w:pPr>
            <w:r w:rsidRPr="00B206C0">
              <w:rPr>
                <w:color w:val="000000"/>
                <w:sz w:val="20"/>
                <w:szCs w:val="20"/>
              </w:rPr>
              <w:t>R$ 99,27</w:t>
            </w:r>
          </w:p>
        </w:tc>
        <w:tc>
          <w:tcPr>
            <w:tcW w:w="857" w:type="pct"/>
            <w:vAlign w:val="center"/>
          </w:tcPr>
          <w:p w14:paraId="35B85F4A" w14:textId="1AADD869" w:rsidR="0084319E" w:rsidRPr="00B206C0" w:rsidRDefault="0084319E" w:rsidP="0084319E">
            <w:pPr>
              <w:jc w:val="center"/>
              <w:rPr>
                <w:sz w:val="20"/>
                <w:szCs w:val="20"/>
              </w:rPr>
            </w:pPr>
            <w:r w:rsidRPr="00B206C0">
              <w:rPr>
                <w:color w:val="000000"/>
                <w:sz w:val="20"/>
                <w:szCs w:val="20"/>
              </w:rPr>
              <w:t>R$ 496,33</w:t>
            </w:r>
          </w:p>
        </w:tc>
      </w:tr>
      <w:tr w:rsidR="0084319E" w:rsidRPr="00B206C0" w14:paraId="66A11ABF" w14:textId="7D2C66E8" w:rsidTr="0084319E">
        <w:trPr>
          <w:tblCellSpacing w:w="15" w:type="dxa"/>
        </w:trPr>
        <w:tc>
          <w:tcPr>
            <w:tcW w:w="359" w:type="pct"/>
            <w:vAlign w:val="center"/>
            <w:hideMark/>
          </w:tcPr>
          <w:p w14:paraId="1BAEE970" w14:textId="77777777" w:rsidR="0084319E" w:rsidRPr="00B206C0" w:rsidRDefault="0084319E" w:rsidP="0084319E">
            <w:pPr>
              <w:jc w:val="center"/>
              <w:rPr>
                <w:sz w:val="20"/>
                <w:szCs w:val="20"/>
              </w:rPr>
            </w:pPr>
            <w:r w:rsidRPr="00B206C0">
              <w:rPr>
                <w:sz w:val="20"/>
                <w:szCs w:val="20"/>
              </w:rPr>
              <w:t>30</w:t>
            </w:r>
          </w:p>
        </w:tc>
        <w:tc>
          <w:tcPr>
            <w:tcW w:w="1995" w:type="pct"/>
          </w:tcPr>
          <w:p w14:paraId="203E249D" w14:textId="77777777" w:rsidR="0084319E" w:rsidRPr="00B206C0" w:rsidRDefault="0084319E" w:rsidP="0084319E">
            <w:pPr>
              <w:rPr>
                <w:sz w:val="20"/>
                <w:szCs w:val="20"/>
              </w:rPr>
            </w:pPr>
            <w:r w:rsidRPr="00B206C0">
              <w:rPr>
                <w:sz w:val="20"/>
                <w:szCs w:val="20"/>
              </w:rPr>
              <w:t>Peça Corrente 3/8", 1,3 mm, N1P-BL-100R- 26D</w:t>
            </w:r>
          </w:p>
        </w:tc>
        <w:tc>
          <w:tcPr>
            <w:tcW w:w="377" w:type="pct"/>
            <w:vAlign w:val="center"/>
            <w:hideMark/>
          </w:tcPr>
          <w:p w14:paraId="0B0F53FC" w14:textId="77777777" w:rsidR="0084319E" w:rsidRPr="00B206C0" w:rsidRDefault="0084319E" w:rsidP="0084319E">
            <w:pPr>
              <w:jc w:val="center"/>
              <w:rPr>
                <w:sz w:val="20"/>
                <w:szCs w:val="20"/>
              </w:rPr>
            </w:pPr>
            <w:r w:rsidRPr="00B206C0">
              <w:rPr>
                <w:sz w:val="20"/>
                <w:szCs w:val="20"/>
              </w:rPr>
              <w:t>10</w:t>
            </w:r>
          </w:p>
        </w:tc>
        <w:tc>
          <w:tcPr>
            <w:tcW w:w="451" w:type="pct"/>
            <w:vAlign w:val="center"/>
            <w:hideMark/>
          </w:tcPr>
          <w:p w14:paraId="66159FD2"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401E37E1" w14:textId="1A540166" w:rsidR="0084319E" w:rsidRPr="00B206C0" w:rsidRDefault="0084319E" w:rsidP="0084319E">
            <w:pPr>
              <w:jc w:val="center"/>
              <w:rPr>
                <w:sz w:val="20"/>
                <w:szCs w:val="20"/>
              </w:rPr>
            </w:pPr>
            <w:r w:rsidRPr="00B206C0">
              <w:rPr>
                <w:color w:val="000000"/>
                <w:sz w:val="20"/>
                <w:szCs w:val="20"/>
              </w:rPr>
              <w:t>R$ 119,49</w:t>
            </w:r>
          </w:p>
        </w:tc>
        <w:tc>
          <w:tcPr>
            <w:tcW w:w="857" w:type="pct"/>
            <w:vAlign w:val="center"/>
          </w:tcPr>
          <w:p w14:paraId="2B74C7FF" w14:textId="23C663F3" w:rsidR="0084319E" w:rsidRPr="00B206C0" w:rsidRDefault="0084319E" w:rsidP="0084319E">
            <w:pPr>
              <w:jc w:val="center"/>
              <w:rPr>
                <w:sz w:val="20"/>
                <w:szCs w:val="20"/>
              </w:rPr>
            </w:pPr>
            <w:r w:rsidRPr="00B206C0">
              <w:rPr>
                <w:color w:val="000000"/>
                <w:sz w:val="20"/>
                <w:szCs w:val="20"/>
              </w:rPr>
              <w:t>R$ 1.194,87</w:t>
            </w:r>
          </w:p>
        </w:tc>
      </w:tr>
      <w:tr w:rsidR="0084319E" w:rsidRPr="00B206C0" w14:paraId="1F645A8A" w14:textId="3A2942E6" w:rsidTr="0084319E">
        <w:trPr>
          <w:tblCellSpacing w:w="15" w:type="dxa"/>
        </w:trPr>
        <w:tc>
          <w:tcPr>
            <w:tcW w:w="359" w:type="pct"/>
            <w:vAlign w:val="center"/>
            <w:hideMark/>
          </w:tcPr>
          <w:p w14:paraId="4D8BFAF6" w14:textId="77777777" w:rsidR="0084319E" w:rsidRPr="00B206C0" w:rsidRDefault="0084319E" w:rsidP="0084319E">
            <w:pPr>
              <w:jc w:val="center"/>
              <w:rPr>
                <w:sz w:val="20"/>
                <w:szCs w:val="20"/>
              </w:rPr>
            </w:pPr>
            <w:r w:rsidRPr="00B206C0">
              <w:rPr>
                <w:sz w:val="20"/>
                <w:szCs w:val="20"/>
              </w:rPr>
              <w:t>31</w:t>
            </w:r>
          </w:p>
        </w:tc>
        <w:tc>
          <w:tcPr>
            <w:tcW w:w="1995" w:type="pct"/>
          </w:tcPr>
          <w:p w14:paraId="0E278696" w14:textId="77777777" w:rsidR="0084319E" w:rsidRPr="00B206C0" w:rsidRDefault="0084319E" w:rsidP="0084319E">
            <w:pPr>
              <w:rPr>
                <w:sz w:val="20"/>
                <w:szCs w:val="20"/>
              </w:rPr>
            </w:pPr>
            <w:r w:rsidRPr="00B206C0">
              <w:rPr>
                <w:sz w:val="20"/>
                <w:szCs w:val="20"/>
              </w:rPr>
              <w:t>Lima motosserra, redonda 4,0 mm (5/32")</w:t>
            </w:r>
          </w:p>
        </w:tc>
        <w:tc>
          <w:tcPr>
            <w:tcW w:w="377" w:type="pct"/>
            <w:vAlign w:val="center"/>
            <w:hideMark/>
          </w:tcPr>
          <w:p w14:paraId="1D62EC74" w14:textId="77777777" w:rsidR="0084319E" w:rsidRPr="00B206C0" w:rsidRDefault="0084319E" w:rsidP="0084319E">
            <w:pPr>
              <w:jc w:val="center"/>
              <w:rPr>
                <w:sz w:val="20"/>
                <w:szCs w:val="20"/>
              </w:rPr>
            </w:pPr>
            <w:r w:rsidRPr="00B206C0">
              <w:rPr>
                <w:sz w:val="20"/>
                <w:szCs w:val="20"/>
              </w:rPr>
              <w:t>20</w:t>
            </w:r>
          </w:p>
        </w:tc>
        <w:tc>
          <w:tcPr>
            <w:tcW w:w="451" w:type="pct"/>
            <w:vAlign w:val="center"/>
            <w:hideMark/>
          </w:tcPr>
          <w:p w14:paraId="7715EE50"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15C7E5D8" w14:textId="0CF5161B" w:rsidR="0084319E" w:rsidRPr="00B206C0" w:rsidRDefault="0084319E" w:rsidP="0084319E">
            <w:pPr>
              <w:jc w:val="center"/>
              <w:rPr>
                <w:sz w:val="20"/>
                <w:szCs w:val="20"/>
              </w:rPr>
            </w:pPr>
            <w:r w:rsidRPr="00B206C0">
              <w:rPr>
                <w:color w:val="000000"/>
                <w:sz w:val="20"/>
                <w:szCs w:val="20"/>
              </w:rPr>
              <w:t>R$ 56,86</w:t>
            </w:r>
          </w:p>
        </w:tc>
        <w:tc>
          <w:tcPr>
            <w:tcW w:w="857" w:type="pct"/>
            <w:vAlign w:val="center"/>
          </w:tcPr>
          <w:p w14:paraId="5BF85369" w14:textId="315DBF75" w:rsidR="0084319E" w:rsidRPr="00B206C0" w:rsidRDefault="0084319E" w:rsidP="0084319E">
            <w:pPr>
              <w:jc w:val="center"/>
              <w:rPr>
                <w:sz w:val="20"/>
                <w:szCs w:val="20"/>
              </w:rPr>
            </w:pPr>
            <w:r w:rsidRPr="00B206C0">
              <w:rPr>
                <w:color w:val="000000"/>
                <w:sz w:val="20"/>
                <w:szCs w:val="20"/>
              </w:rPr>
              <w:t>R$ 1.137,13</w:t>
            </w:r>
          </w:p>
        </w:tc>
      </w:tr>
      <w:tr w:rsidR="0084319E" w:rsidRPr="00B206C0" w14:paraId="01073335" w14:textId="60A4C586" w:rsidTr="0084319E">
        <w:trPr>
          <w:tblCellSpacing w:w="15" w:type="dxa"/>
        </w:trPr>
        <w:tc>
          <w:tcPr>
            <w:tcW w:w="359" w:type="pct"/>
            <w:vAlign w:val="center"/>
            <w:hideMark/>
          </w:tcPr>
          <w:p w14:paraId="67F23420" w14:textId="77777777" w:rsidR="0084319E" w:rsidRPr="00B206C0" w:rsidRDefault="0084319E" w:rsidP="0084319E">
            <w:pPr>
              <w:jc w:val="center"/>
              <w:rPr>
                <w:sz w:val="20"/>
                <w:szCs w:val="20"/>
              </w:rPr>
            </w:pPr>
            <w:r w:rsidRPr="00B206C0">
              <w:rPr>
                <w:sz w:val="20"/>
                <w:szCs w:val="20"/>
              </w:rPr>
              <w:t>32</w:t>
            </w:r>
          </w:p>
        </w:tc>
        <w:tc>
          <w:tcPr>
            <w:tcW w:w="1995" w:type="pct"/>
          </w:tcPr>
          <w:p w14:paraId="51C6A137" w14:textId="77777777" w:rsidR="0084319E" w:rsidRPr="00B206C0" w:rsidRDefault="0084319E" w:rsidP="0084319E">
            <w:pPr>
              <w:rPr>
                <w:sz w:val="20"/>
                <w:szCs w:val="20"/>
              </w:rPr>
            </w:pPr>
            <w:r w:rsidRPr="00B206C0">
              <w:rPr>
                <w:sz w:val="20"/>
                <w:szCs w:val="20"/>
              </w:rPr>
              <w:t>Lima chata 8" para motosserra</w:t>
            </w:r>
          </w:p>
        </w:tc>
        <w:tc>
          <w:tcPr>
            <w:tcW w:w="377" w:type="pct"/>
            <w:vAlign w:val="center"/>
            <w:hideMark/>
          </w:tcPr>
          <w:p w14:paraId="4C23A2E8" w14:textId="77777777" w:rsidR="0084319E" w:rsidRPr="00B206C0" w:rsidRDefault="0084319E" w:rsidP="0084319E">
            <w:pPr>
              <w:jc w:val="center"/>
              <w:rPr>
                <w:sz w:val="20"/>
                <w:szCs w:val="20"/>
              </w:rPr>
            </w:pPr>
            <w:r w:rsidRPr="00B206C0">
              <w:rPr>
                <w:sz w:val="20"/>
                <w:szCs w:val="20"/>
              </w:rPr>
              <w:t>40</w:t>
            </w:r>
          </w:p>
        </w:tc>
        <w:tc>
          <w:tcPr>
            <w:tcW w:w="451" w:type="pct"/>
            <w:vAlign w:val="center"/>
            <w:hideMark/>
          </w:tcPr>
          <w:p w14:paraId="0E2D75A7" w14:textId="77777777" w:rsidR="0084319E" w:rsidRPr="00B206C0" w:rsidRDefault="0084319E" w:rsidP="0084319E">
            <w:pPr>
              <w:jc w:val="center"/>
              <w:rPr>
                <w:sz w:val="20"/>
                <w:szCs w:val="20"/>
              </w:rPr>
            </w:pPr>
            <w:r w:rsidRPr="00B206C0">
              <w:rPr>
                <w:sz w:val="20"/>
                <w:szCs w:val="20"/>
              </w:rPr>
              <w:t>PC</w:t>
            </w:r>
          </w:p>
        </w:tc>
        <w:tc>
          <w:tcPr>
            <w:tcW w:w="852" w:type="pct"/>
            <w:vAlign w:val="center"/>
          </w:tcPr>
          <w:p w14:paraId="3461EC5B" w14:textId="7486C770" w:rsidR="0084319E" w:rsidRPr="00B206C0" w:rsidRDefault="0084319E" w:rsidP="0084319E">
            <w:pPr>
              <w:jc w:val="center"/>
              <w:rPr>
                <w:sz w:val="20"/>
                <w:szCs w:val="20"/>
              </w:rPr>
            </w:pPr>
            <w:r w:rsidRPr="00B206C0">
              <w:rPr>
                <w:color w:val="000000"/>
                <w:sz w:val="20"/>
                <w:szCs w:val="20"/>
              </w:rPr>
              <w:t>R$ 44,28</w:t>
            </w:r>
          </w:p>
        </w:tc>
        <w:tc>
          <w:tcPr>
            <w:tcW w:w="857" w:type="pct"/>
            <w:vAlign w:val="center"/>
          </w:tcPr>
          <w:p w14:paraId="2C3A927A" w14:textId="719E0F04" w:rsidR="0084319E" w:rsidRPr="00B206C0" w:rsidRDefault="0084319E" w:rsidP="0084319E">
            <w:pPr>
              <w:jc w:val="center"/>
              <w:rPr>
                <w:sz w:val="20"/>
                <w:szCs w:val="20"/>
              </w:rPr>
            </w:pPr>
            <w:r w:rsidRPr="00B206C0">
              <w:rPr>
                <w:color w:val="000000"/>
                <w:sz w:val="20"/>
                <w:szCs w:val="20"/>
              </w:rPr>
              <w:t>R$ 1.771,06</w:t>
            </w:r>
          </w:p>
        </w:tc>
      </w:tr>
      <w:tr w:rsidR="0084319E" w:rsidRPr="00B206C0" w14:paraId="5D83AC64" w14:textId="5E122244" w:rsidTr="0084319E">
        <w:trPr>
          <w:tblCellSpacing w:w="15" w:type="dxa"/>
        </w:trPr>
        <w:tc>
          <w:tcPr>
            <w:tcW w:w="359" w:type="pct"/>
            <w:vAlign w:val="center"/>
            <w:hideMark/>
          </w:tcPr>
          <w:p w14:paraId="0C4419D3" w14:textId="77777777" w:rsidR="0084319E" w:rsidRPr="00B206C0" w:rsidRDefault="0084319E" w:rsidP="0084319E">
            <w:pPr>
              <w:jc w:val="center"/>
              <w:rPr>
                <w:sz w:val="20"/>
                <w:szCs w:val="20"/>
              </w:rPr>
            </w:pPr>
            <w:r w:rsidRPr="00B206C0">
              <w:rPr>
                <w:sz w:val="20"/>
                <w:szCs w:val="20"/>
              </w:rPr>
              <w:t>33</w:t>
            </w:r>
          </w:p>
        </w:tc>
        <w:tc>
          <w:tcPr>
            <w:tcW w:w="1995" w:type="pct"/>
          </w:tcPr>
          <w:p w14:paraId="2B9F7584" w14:textId="77777777" w:rsidR="0084319E" w:rsidRPr="00B206C0" w:rsidRDefault="0084319E" w:rsidP="0084319E">
            <w:pPr>
              <w:rPr>
                <w:sz w:val="20"/>
                <w:szCs w:val="20"/>
              </w:rPr>
            </w:pPr>
            <w:r w:rsidRPr="00B206C0">
              <w:rPr>
                <w:sz w:val="20"/>
                <w:szCs w:val="20"/>
              </w:rPr>
              <w:t>Graxa para caixa de transmissão de roçadeira, Tubo 150GRS</w:t>
            </w:r>
          </w:p>
        </w:tc>
        <w:tc>
          <w:tcPr>
            <w:tcW w:w="377" w:type="pct"/>
            <w:vAlign w:val="center"/>
            <w:hideMark/>
          </w:tcPr>
          <w:p w14:paraId="1F6C2155" w14:textId="77777777" w:rsidR="0084319E" w:rsidRPr="00B206C0" w:rsidRDefault="0084319E" w:rsidP="0084319E">
            <w:pPr>
              <w:jc w:val="center"/>
              <w:rPr>
                <w:sz w:val="20"/>
                <w:szCs w:val="20"/>
              </w:rPr>
            </w:pPr>
            <w:r w:rsidRPr="00B206C0">
              <w:rPr>
                <w:sz w:val="20"/>
                <w:szCs w:val="20"/>
              </w:rPr>
              <w:t>10</w:t>
            </w:r>
          </w:p>
        </w:tc>
        <w:tc>
          <w:tcPr>
            <w:tcW w:w="451" w:type="pct"/>
            <w:vAlign w:val="center"/>
            <w:hideMark/>
          </w:tcPr>
          <w:p w14:paraId="124789F1"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5E526F65" w14:textId="57B30C0E" w:rsidR="0084319E" w:rsidRPr="00B206C0" w:rsidRDefault="0084319E" w:rsidP="0084319E">
            <w:pPr>
              <w:jc w:val="center"/>
              <w:rPr>
                <w:sz w:val="20"/>
                <w:szCs w:val="20"/>
              </w:rPr>
            </w:pPr>
            <w:r w:rsidRPr="00B206C0">
              <w:rPr>
                <w:color w:val="000000"/>
                <w:sz w:val="20"/>
                <w:szCs w:val="20"/>
              </w:rPr>
              <w:t>R$ 40,11</w:t>
            </w:r>
          </w:p>
        </w:tc>
        <w:tc>
          <w:tcPr>
            <w:tcW w:w="857" w:type="pct"/>
            <w:vAlign w:val="center"/>
          </w:tcPr>
          <w:p w14:paraId="78B983A2" w14:textId="0AE25BD1" w:rsidR="0084319E" w:rsidRPr="00B206C0" w:rsidRDefault="0084319E" w:rsidP="0084319E">
            <w:pPr>
              <w:jc w:val="center"/>
              <w:rPr>
                <w:sz w:val="20"/>
                <w:szCs w:val="20"/>
              </w:rPr>
            </w:pPr>
            <w:r w:rsidRPr="00B206C0">
              <w:rPr>
                <w:color w:val="000000"/>
                <w:sz w:val="20"/>
                <w:szCs w:val="20"/>
              </w:rPr>
              <w:t>R$ 401,10</w:t>
            </w:r>
          </w:p>
        </w:tc>
      </w:tr>
      <w:tr w:rsidR="0084319E" w:rsidRPr="00B206C0" w14:paraId="7F002928" w14:textId="7FFBE47E" w:rsidTr="0084319E">
        <w:trPr>
          <w:tblCellSpacing w:w="15" w:type="dxa"/>
        </w:trPr>
        <w:tc>
          <w:tcPr>
            <w:tcW w:w="359" w:type="pct"/>
            <w:vAlign w:val="center"/>
            <w:hideMark/>
          </w:tcPr>
          <w:p w14:paraId="1F79659D" w14:textId="77777777" w:rsidR="0084319E" w:rsidRPr="00B206C0" w:rsidRDefault="0084319E" w:rsidP="0084319E">
            <w:pPr>
              <w:jc w:val="center"/>
              <w:rPr>
                <w:sz w:val="20"/>
                <w:szCs w:val="20"/>
              </w:rPr>
            </w:pPr>
            <w:r w:rsidRPr="00B206C0">
              <w:rPr>
                <w:sz w:val="20"/>
                <w:szCs w:val="20"/>
              </w:rPr>
              <w:t>34</w:t>
            </w:r>
          </w:p>
        </w:tc>
        <w:tc>
          <w:tcPr>
            <w:tcW w:w="1995" w:type="pct"/>
          </w:tcPr>
          <w:p w14:paraId="0F3BFBC6" w14:textId="77777777" w:rsidR="0084319E" w:rsidRPr="00B206C0" w:rsidRDefault="0084319E" w:rsidP="0084319E">
            <w:pPr>
              <w:rPr>
                <w:sz w:val="20"/>
                <w:szCs w:val="20"/>
              </w:rPr>
            </w:pPr>
            <w:r w:rsidRPr="00B206C0">
              <w:rPr>
                <w:sz w:val="20"/>
                <w:szCs w:val="20"/>
              </w:rPr>
              <w:t>Selaria Perneira CDM C/3T Talas Longa C/Velcro Sel</w:t>
            </w:r>
          </w:p>
        </w:tc>
        <w:tc>
          <w:tcPr>
            <w:tcW w:w="377" w:type="pct"/>
            <w:vAlign w:val="center"/>
            <w:hideMark/>
          </w:tcPr>
          <w:p w14:paraId="0B369634" w14:textId="77777777" w:rsidR="0084319E" w:rsidRPr="00B206C0" w:rsidRDefault="0084319E" w:rsidP="0084319E">
            <w:pPr>
              <w:jc w:val="center"/>
              <w:rPr>
                <w:sz w:val="20"/>
                <w:szCs w:val="20"/>
              </w:rPr>
            </w:pPr>
            <w:r w:rsidRPr="00B206C0">
              <w:rPr>
                <w:sz w:val="20"/>
                <w:szCs w:val="20"/>
              </w:rPr>
              <w:t>10</w:t>
            </w:r>
          </w:p>
        </w:tc>
        <w:tc>
          <w:tcPr>
            <w:tcW w:w="451" w:type="pct"/>
            <w:vAlign w:val="center"/>
            <w:hideMark/>
          </w:tcPr>
          <w:p w14:paraId="482CF001"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59512FB4" w14:textId="28E91587" w:rsidR="0084319E" w:rsidRPr="00B206C0" w:rsidRDefault="0084319E" w:rsidP="0084319E">
            <w:pPr>
              <w:jc w:val="center"/>
              <w:rPr>
                <w:sz w:val="20"/>
                <w:szCs w:val="20"/>
              </w:rPr>
            </w:pPr>
            <w:r w:rsidRPr="00B206C0">
              <w:rPr>
                <w:color w:val="000000"/>
                <w:sz w:val="20"/>
                <w:szCs w:val="20"/>
              </w:rPr>
              <w:t>R$ 62,73</w:t>
            </w:r>
          </w:p>
        </w:tc>
        <w:tc>
          <w:tcPr>
            <w:tcW w:w="857" w:type="pct"/>
            <w:vAlign w:val="center"/>
          </w:tcPr>
          <w:p w14:paraId="7D79C5B5" w14:textId="10EBA327" w:rsidR="0084319E" w:rsidRPr="00B206C0" w:rsidRDefault="0084319E" w:rsidP="0084319E">
            <w:pPr>
              <w:jc w:val="center"/>
              <w:rPr>
                <w:sz w:val="20"/>
                <w:szCs w:val="20"/>
              </w:rPr>
            </w:pPr>
            <w:r w:rsidRPr="00B206C0">
              <w:rPr>
                <w:color w:val="000000"/>
                <w:sz w:val="20"/>
                <w:szCs w:val="20"/>
              </w:rPr>
              <w:t>R$ 627,33</w:t>
            </w:r>
          </w:p>
        </w:tc>
      </w:tr>
      <w:tr w:rsidR="0084319E" w:rsidRPr="00B206C0" w14:paraId="75BA3403" w14:textId="43A2AE69" w:rsidTr="0084319E">
        <w:trPr>
          <w:tblCellSpacing w:w="15" w:type="dxa"/>
        </w:trPr>
        <w:tc>
          <w:tcPr>
            <w:tcW w:w="359" w:type="pct"/>
            <w:vAlign w:val="center"/>
            <w:hideMark/>
          </w:tcPr>
          <w:p w14:paraId="4437D8B8" w14:textId="77777777" w:rsidR="0084319E" w:rsidRPr="00B206C0" w:rsidRDefault="0084319E" w:rsidP="0084319E">
            <w:pPr>
              <w:jc w:val="center"/>
              <w:rPr>
                <w:sz w:val="20"/>
                <w:szCs w:val="20"/>
              </w:rPr>
            </w:pPr>
            <w:r w:rsidRPr="00B206C0">
              <w:rPr>
                <w:sz w:val="20"/>
                <w:szCs w:val="20"/>
              </w:rPr>
              <w:t>35</w:t>
            </w:r>
          </w:p>
        </w:tc>
        <w:tc>
          <w:tcPr>
            <w:tcW w:w="1995" w:type="pct"/>
          </w:tcPr>
          <w:p w14:paraId="2D81E7FB" w14:textId="77777777" w:rsidR="0084319E" w:rsidRPr="00B206C0" w:rsidRDefault="0084319E" w:rsidP="0084319E">
            <w:pPr>
              <w:rPr>
                <w:sz w:val="20"/>
                <w:szCs w:val="20"/>
              </w:rPr>
            </w:pPr>
            <w:r w:rsidRPr="00B206C0">
              <w:rPr>
                <w:sz w:val="20"/>
                <w:szCs w:val="20"/>
              </w:rPr>
              <w:t>Protetor Auricular Concha CG 104 17DB C.A.:5228</w:t>
            </w:r>
          </w:p>
        </w:tc>
        <w:tc>
          <w:tcPr>
            <w:tcW w:w="377" w:type="pct"/>
            <w:vAlign w:val="center"/>
            <w:hideMark/>
          </w:tcPr>
          <w:p w14:paraId="6BAD598E" w14:textId="77777777" w:rsidR="0084319E" w:rsidRPr="00B206C0" w:rsidRDefault="0084319E" w:rsidP="0084319E">
            <w:pPr>
              <w:jc w:val="center"/>
              <w:rPr>
                <w:sz w:val="20"/>
                <w:szCs w:val="20"/>
              </w:rPr>
            </w:pPr>
            <w:r w:rsidRPr="00B206C0">
              <w:rPr>
                <w:sz w:val="20"/>
                <w:szCs w:val="20"/>
              </w:rPr>
              <w:t>10</w:t>
            </w:r>
          </w:p>
        </w:tc>
        <w:tc>
          <w:tcPr>
            <w:tcW w:w="451" w:type="pct"/>
            <w:vAlign w:val="center"/>
            <w:hideMark/>
          </w:tcPr>
          <w:p w14:paraId="74518076"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05A33C57" w14:textId="3ADED11B" w:rsidR="0084319E" w:rsidRPr="00B206C0" w:rsidRDefault="0084319E" w:rsidP="0084319E">
            <w:pPr>
              <w:jc w:val="center"/>
              <w:rPr>
                <w:sz w:val="20"/>
                <w:szCs w:val="20"/>
              </w:rPr>
            </w:pPr>
            <w:r w:rsidRPr="00B206C0">
              <w:rPr>
                <w:color w:val="000000"/>
                <w:sz w:val="20"/>
                <w:szCs w:val="20"/>
              </w:rPr>
              <w:t>R$ 74,53</w:t>
            </w:r>
          </w:p>
        </w:tc>
        <w:tc>
          <w:tcPr>
            <w:tcW w:w="857" w:type="pct"/>
            <w:vAlign w:val="center"/>
          </w:tcPr>
          <w:p w14:paraId="5309BD26" w14:textId="1108CCA8" w:rsidR="0084319E" w:rsidRPr="00B206C0" w:rsidRDefault="0084319E" w:rsidP="0084319E">
            <w:pPr>
              <w:jc w:val="center"/>
              <w:rPr>
                <w:sz w:val="20"/>
                <w:szCs w:val="20"/>
              </w:rPr>
            </w:pPr>
            <w:r w:rsidRPr="00B206C0">
              <w:rPr>
                <w:color w:val="000000"/>
                <w:sz w:val="20"/>
                <w:szCs w:val="20"/>
              </w:rPr>
              <w:t>R$ 745,27</w:t>
            </w:r>
          </w:p>
        </w:tc>
      </w:tr>
      <w:tr w:rsidR="0084319E" w:rsidRPr="00B206C0" w14:paraId="59D12810" w14:textId="37AA2DD3" w:rsidTr="0084319E">
        <w:trPr>
          <w:tblCellSpacing w:w="15" w:type="dxa"/>
        </w:trPr>
        <w:tc>
          <w:tcPr>
            <w:tcW w:w="359" w:type="pct"/>
            <w:vAlign w:val="center"/>
            <w:hideMark/>
          </w:tcPr>
          <w:p w14:paraId="036A4EC1" w14:textId="77777777" w:rsidR="0084319E" w:rsidRPr="00B206C0" w:rsidRDefault="0084319E" w:rsidP="0084319E">
            <w:pPr>
              <w:jc w:val="center"/>
              <w:rPr>
                <w:sz w:val="20"/>
                <w:szCs w:val="20"/>
              </w:rPr>
            </w:pPr>
            <w:r w:rsidRPr="00B206C0">
              <w:rPr>
                <w:sz w:val="20"/>
                <w:szCs w:val="20"/>
              </w:rPr>
              <w:t>36</w:t>
            </w:r>
          </w:p>
        </w:tc>
        <w:tc>
          <w:tcPr>
            <w:tcW w:w="1995" w:type="pct"/>
          </w:tcPr>
          <w:p w14:paraId="205BF8BD" w14:textId="77777777" w:rsidR="0084319E" w:rsidRPr="00B206C0" w:rsidRDefault="0084319E" w:rsidP="0084319E">
            <w:pPr>
              <w:rPr>
                <w:sz w:val="20"/>
                <w:szCs w:val="20"/>
              </w:rPr>
            </w:pPr>
            <w:r w:rsidRPr="00B206C0">
              <w:rPr>
                <w:sz w:val="20"/>
                <w:szCs w:val="20"/>
              </w:rPr>
              <w:t xml:space="preserve">Protetor auricular interno de silicone </w:t>
            </w:r>
            <w:proofErr w:type="spellStart"/>
            <w:r w:rsidRPr="00B206C0">
              <w:rPr>
                <w:sz w:val="20"/>
                <w:szCs w:val="20"/>
              </w:rPr>
              <w:t>Protect</w:t>
            </w:r>
            <w:proofErr w:type="spellEnd"/>
            <w:r w:rsidRPr="00B206C0">
              <w:rPr>
                <w:sz w:val="20"/>
                <w:szCs w:val="20"/>
              </w:rPr>
              <w:t xml:space="preserve"> Plug</w:t>
            </w:r>
          </w:p>
        </w:tc>
        <w:tc>
          <w:tcPr>
            <w:tcW w:w="377" w:type="pct"/>
            <w:vAlign w:val="center"/>
            <w:hideMark/>
          </w:tcPr>
          <w:p w14:paraId="03622E1A" w14:textId="77777777" w:rsidR="0084319E" w:rsidRPr="00B206C0" w:rsidRDefault="0084319E" w:rsidP="0084319E">
            <w:pPr>
              <w:jc w:val="center"/>
              <w:rPr>
                <w:sz w:val="20"/>
                <w:szCs w:val="20"/>
              </w:rPr>
            </w:pPr>
            <w:r w:rsidRPr="00B206C0">
              <w:rPr>
                <w:sz w:val="20"/>
                <w:szCs w:val="20"/>
              </w:rPr>
              <w:t>10</w:t>
            </w:r>
          </w:p>
        </w:tc>
        <w:tc>
          <w:tcPr>
            <w:tcW w:w="451" w:type="pct"/>
            <w:vAlign w:val="center"/>
            <w:hideMark/>
          </w:tcPr>
          <w:p w14:paraId="688F3AD7"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7880ACB9" w14:textId="19A00653" w:rsidR="0084319E" w:rsidRPr="00B206C0" w:rsidRDefault="0084319E" w:rsidP="0084319E">
            <w:pPr>
              <w:jc w:val="center"/>
              <w:rPr>
                <w:sz w:val="20"/>
                <w:szCs w:val="20"/>
              </w:rPr>
            </w:pPr>
            <w:r w:rsidRPr="00B206C0">
              <w:rPr>
                <w:color w:val="000000"/>
                <w:sz w:val="20"/>
                <w:szCs w:val="20"/>
              </w:rPr>
              <w:t>R$ 28,38</w:t>
            </w:r>
          </w:p>
        </w:tc>
        <w:tc>
          <w:tcPr>
            <w:tcW w:w="857" w:type="pct"/>
            <w:vAlign w:val="center"/>
          </w:tcPr>
          <w:p w14:paraId="16ACDB62" w14:textId="2B1F67F5" w:rsidR="0084319E" w:rsidRPr="00B206C0" w:rsidRDefault="0084319E" w:rsidP="0084319E">
            <w:pPr>
              <w:jc w:val="center"/>
              <w:rPr>
                <w:sz w:val="20"/>
                <w:szCs w:val="20"/>
              </w:rPr>
            </w:pPr>
            <w:r w:rsidRPr="00B206C0">
              <w:rPr>
                <w:color w:val="000000"/>
                <w:sz w:val="20"/>
                <w:szCs w:val="20"/>
              </w:rPr>
              <w:t>R$ 283,77</w:t>
            </w:r>
          </w:p>
        </w:tc>
      </w:tr>
      <w:tr w:rsidR="0084319E" w:rsidRPr="00B206C0" w14:paraId="08D733C6" w14:textId="00690F61" w:rsidTr="0084319E">
        <w:trPr>
          <w:tblCellSpacing w:w="15" w:type="dxa"/>
        </w:trPr>
        <w:tc>
          <w:tcPr>
            <w:tcW w:w="359" w:type="pct"/>
            <w:vAlign w:val="center"/>
            <w:hideMark/>
          </w:tcPr>
          <w:p w14:paraId="47FAE579" w14:textId="77777777" w:rsidR="0084319E" w:rsidRPr="00B206C0" w:rsidRDefault="0084319E" w:rsidP="0084319E">
            <w:pPr>
              <w:jc w:val="center"/>
              <w:rPr>
                <w:sz w:val="20"/>
                <w:szCs w:val="20"/>
              </w:rPr>
            </w:pPr>
            <w:r w:rsidRPr="00B206C0">
              <w:rPr>
                <w:sz w:val="20"/>
                <w:szCs w:val="20"/>
              </w:rPr>
              <w:t>37</w:t>
            </w:r>
          </w:p>
        </w:tc>
        <w:tc>
          <w:tcPr>
            <w:tcW w:w="1995" w:type="pct"/>
          </w:tcPr>
          <w:p w14:paraId="7F422FDD" w14:textId="77777777" w:rsidR="0084319E" w:rsidRPr="00B206C0" w:rsidRDefault="0084319E" w:rsidP="0084319E">
            <w:pPr>
              <w:rPr>
                <w:sz w:val="20"/>
                <w:szCs w:val="20"/>
              </w:rPr>
            </w:pPr>
            <w:r w:rsidRPr="00B206C0">
              <w:rPr>
                <w:sz w:val="20"/>
                <w:szCs w:val="20"/>
              </w:rPr>
              <w:t>Fio de nylon para roçadeira, 3,00 mm, quadrado, cinza, bobina de 194 m</w:t>
            </w:r>
          </w:p>
        </w:tc>
        <w:tc>
          <w:tcPr>
            <w:tcW w:w="377" w:type="pct"/>
            <w:vAlign w:val="center"/>
            <w:hideMark/>
          </w:tcPr>
          <w:p w14:paraId="29333A7B" w14:textId="77777777" w:rsidR="0084319E" w:rsidRPr="00B206C0" w:rsidRDefault="0084319E" w:rsidP="0084319E">
            <w:pPr>
              <w:jc w:val="center"/>
              <w:rPr>
                <w:sz w:val="20"/>
                <w:szCs w:val="20"/>
              </w:rPr>
            </w:pPr>
            <w:r w:rsidRPr="00B206C0">
              <w:rPr>
                <w:sz w:val="20"/>
                <w:szCs w:val="20"/>
              </w:rPr>
              <w:t>1</w:t>
            </w:r>
          </w:p>
        </w:tc>
        <w:tc>
          <w:tcPr>
            <w:tcW w:w="451" w:type="pct"/>
            <w:vAlign w:val="center"/>
            <w:hideMark/>
          </w:tcPr>
          <w:p w14:paraId="2D574AA4"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72418768" w14:textId="6EE3F89E" w:rsidR="0084319E" w:rsidRPr="00B206C0" w:rsidRDefault="0084319E" w:rsidP="0084319E">
            <w:pPr>
              <w:jc w:val="center"/>
              <w:rPr>
                <w:sz w:val="20"/>
                <w:szCs w:val="20"/>
              </w:rPr>
            </w:pPr>
            <w:r w:rsidRPr="00B206C0">
              <w:rPr>
                <w:color w:val="000000"/>
                <w:sz w:val="20"/>
                <w:szCs w:val="20"/>
              </w:rPr>
              <w:t>R$ 335,03</w:t>
            </w:r>
          </w:p>
        </w:tc>
        <w:tc>
          <w:tcPr>
            <w:tcW w:w="857" w:type="pct"/>
            <w:vAlign w:val="center"/>
          </w:tcPr>
          <w:p w14:paraId="597FA85F" w14:textId="3AC5C4B4" w:rsidR="0084319E" w:rsidRPr="00B206C0" w:rsidRDefault="0084319E" w:rsidP="0084319E">
            <w:pPr>
              <w:jc w:val="center"/>
              <w:rPr>
                <w:sz w:val="20"/>
                <w:szCs w:val="20"/>
              </w:rPr>
            </w:pPr>
            <w:r w:rsidRPr="00B206C0">
              <w:rPr>
                <w:color w:val="000000"/>
                <w:sz w:val="20"/>
                <w:szCs w:val="20"/>
              </w:rPr>
              <w:t>R$ 335,03</w:t>
            </w:r>
          </w:p>
        </w:tc>
      </w:tr>
      <w:tr w:rsidR="0084319E" w:rsidRPr="00B206C0" w14:paraId="75569EBC" w14:textId="116B1DD5" w:rsidTr="0084319E">
        <w:trPr>
          <w:tblCellSpacing w:w="15" w:type="dxa"/>
        </w:trPr>
        <w:tc>
          <w:tcPr>
            <w:tcW w:w="359" w:type="pct"/>
            <w:vAlign w:val="center"/>
            <w:hideMark/>
          </w:tcPr>
          <w:p w14:paraId="42E9DD44" w14:textId="77777777" w:rsidR="0084319E" w:rsidRPr="00B206C0" w:rsidRDefault="0084319E" w:rsidP="0084319E">
            <w:pPr>
              <w:jc w:val="center"/>
              <w:rPr>
                <w:sz w:val="20"/>
                <w:szCs w:val="20"/>
              </w:rPr>
            </w:pPr>
            <w:r w:rsidRPr="00B206C0">
              <w:rPr>
                <w:sz w:val="20"/>
                <w:szCs w:val="20"/>
              </w:rPr>
              <w:t>38</w:t>
            </w:r>
          </w:p>
        </w:tc>
        <w:tc>
          <w:tcPr>
            <w:tcW w:w="1995" w:type="pct"/>
          </w:tcPr>
          <w:p w14:paraId="20DA453C" w14:textId="77777777" w:rsidR="0084319E" w:rsidRPr="00B206C0" w:rsidRDefault="0084319E" w:rsidP="0084319E">
            <w:pPr>
              <w:rPr>
                <w:sz w:val="20"/>
                <w:szCs w:val="20"/>
              </w:rPr>
            </w:pPr>
            <w:r w:rsidRPr="00B206C0">
              <w:rPr>
                <w:sz w:val="20"/>
                <w:szCs w:val="20"/>
              </w:rPr>
              <w:t>Adubo 20-05-20, saco 50 kg</w:t>
            </w:r>
          </w:p>
        </w:tc>
        <w:tc>
          <w:tcPr>
            <w:tcW w:w="377" w:type="pct"/>
            <w:vAlign w:val="center"/>
            <w:hideMark/>
          </w:tcPr>
          <w:p w14:paraId="709EC5DE" w14:textId="77777777" w:rsidR="0084319E" w:rsidRPr="00B206C0" w:rsidRDefault="0084319E" w:rsidP="0084319E">
            <w:pPr>
              <w:jc w:val="center"/>
              <w:rPr>
                <w:sz w:val="20"/>
                <w:szCs w:val="20"/>
              </w:rPr>
            </w:pPr>
            <w:r w:rsidRPr="00B206C0">
              <w:rPr>
                <w:sz w:val="20"/>
                <w:szCs w:val="20"/>
              </w:rPr>
              <w:t>10</w:t>
            </w:r>
          </w:p>
        </w:tc>
        <w:tc>
          <w:tcPr>
            <w:tcW w:w="451" w:type="pct"/>
            <w:vAlign w:val="center"/>
            <w:hideMark/>
          </w:tcPr>
          <w:p w14:paraId="1619C2E6" w14:textId="77777777" w:rsidR="0084319E" w:rsidRPr="00B206C0" w:rsidRDefault="0084319E" w:rsidP="0084319E">
            <w:pPr>
              <w:jc w:val="center"/>
              <w:rPr>
                <w:sz w:val="20"/>
                <w:szCs w:val="20"/>
              </w:rPr>
            </w:pPr>
            <w:r w:rsidRPr="00B206C0">
              <w:rPr>
                <w:sz w:val="20"/>
                <w:szCs w:val="20"/>
              </w:rPr>
              <w:t>SC</w:t>
            </w:r>
          </w:p>
        </w:tc>
        <w:tc>
          <w:tcPr>
            <w:tcW w:w="852" w:type="pct"/>
            <w:vAlign w:val="center"/>
          </w:tcPr>
          <w:p w14:paraId="7FD6CC0D" w14:textId="5017F83E" w:rsidR="0084319E" w:rsidRPr="00B206C0" w:rsidRDefault="0084319E" w:rsidP="0084319E">
            <w:pPr>
              <w:jc w:val="center"/>
              <w:rPr>
                <w:sz w:val="20"/>
                <w:szCs w:val="20"/>
              </w:rPr>
            </w:pPr>
            <w:r w:rsidRPr="00B206C0">
              <w:rPr>
                <w:color w:val="000000"/>
                <w:sz w:val="20"/>
                <w:szCs w:val="20"/>
              </w:rPr>
              <w:t>R$ 356,43</w:t>
            </w:r>
          </w:p>
        </w:tc>
        <w:tc>
          <w:tcPr>
            <w:tcW w:w="857" w:type="pct"/>
            <w:vAlign w:val="center"/>
          </w:tcPr>
          <w:p w14:paraId="556423A8" w14:textId="429B4DF9" w:rsidR="0084319E" w:rsidRPr="00B206C0" w:rsidRDefault="0084319E" w:rsidP="0084319E">
            <w:pPr>
              <w:jc w:val="center"/>
              <w:rPr>
                <w:sz w:val="20"/>
                <w:szCs w:val="20"/>
              </w:rPr>
            </w:pPr>
            <w:r w:rsidRPr="00B206C0">
              <w:rPr>
                <w:color w:val="000000"/>
                <w:sz w:val="20"/>
                <w:szCs w:val="20"/>
              </w:rPr>
              <w:t>R$ 3.564,30</w:t>
            </w:r>
          </w:p>
        </w:tc>
      </w:tr>
      <w:tr w:rsidR="0084319E" w:rsidRPr="00B206C0" w14:paraId="183F49AE" w14:textId="7DB8D578" w:rsidTr="0084319E">
        <w:trPr>
          <w:tblCellSpacing w:w="15" w:type="dxa"/>
        </w:trPr>
        <w:tc>
          <w:tcPr>
            <w:tcW w:w="359" w:type="pct"/>
            <w:vAlign w:val="center"/>
            <w:hideMark/>
          </w:tcPr>
          <w:p w14:paraId="17148072" w14:textId="77777777" w:rsidR="0084319E" w:rsidRPr="00B206C0" w:rsidRDefault="0084319E" w:rsidP="0084319E">
            <w:pPr>
              <w:jc w:val="center"/>
              <w:rPr>
                <w:sz w:val="20"/>
                <w:szCs w:val="20"/>
              </w:rPr>
            </w:pPr>
            <w:r w:rsidRPr="00B206C0">
              <w:rPr>
                <w:sz w:val="20"/>
                <w:szCs w:val="20"/>
              </w:rPr>
              <w:t>39</w:t>
            </w:r>
          </w:p>
        </w:tc>
        <w:tc>
          <w:tcPr>
            <w:tcW w:w="1995" w:type="pct"/>
          </w:tcPr>
          <w:p w14:paraId="0890497E" w14:textId="77777777" w:rsidR="0084319E" w:rsidRPr="00B206C0" w:rsidRDefault="0084319E" w:rsidP="0084319E">
            <w:pPr>
              <w:rPr>
                <w:sz w:val="20"/>
                <w:szCs w:val="20"/>
              </w:rPr>
            </w:pPr>
            <w:r w:rsidRPr="00B206C0">
              <w:rPr>
                <w:sz w:val="20"/>
                <w:szCs w:val="20"/>
              </w:rPr>
              <w:t>Adubo 04-14-08, saco 50 kg</w:t>
            </w:r>
          </w:p>
        </w:tc>
        <w:tc>
          <w:tcPr>
            <w:tcW w:w="377" w:type="pct"/>
            <w:vAlign w:val="center"/>
            <w:hideMark/>
          </w:tcPr>
          <w:p w14:paraId="22602378" w14:textId="77777777" w:rsidR="0084319E" w:rsidRPr="00B206C0" w:rsidRDefault="0084319E" w:rsidP="0084319E">
            <w:pPr>
              <w:jc w:val="center"/>
              <w:rPr>
                <w:sz w:val="20"/>
                <w:szCs w:val="20"/>
              </w:rPr>
            </w:pPr>
            <w:r w:rsidRPr="00B206C0">
              <w:rPr>
                <w:sz w:val="20"/>
                <w:szCs w:val="20"/>
              </w:rPr>
              <w:t>10</w:t>
            </w:r>
          </w:p>
        </w:tc>
        <w:tc>
          <w:tcPr>
            <w:tcW w:w="451" w:type="pct"/>
            <w:vAlign w:val="center"/>
            <w:hideMark/>
          </w:tcPr>
          <w:p w14:paraId="5D3D6B03" w14:textId="77777777" w:rsidR="0084319E" w:rsidRPr="00B206C0" w:rsidRDefault="0084319E" w:rsidP="0084319E">
            <w:pPr>
              <w:jc w:val="center"/>
              <w:rPr>
                <w:sz w:val="20"/>
                <w:szCs w:val="20"/>
              </w:rPr>
            </w:pPr>
            <w:r w:rsidRPr="00B206C0">
              <w:rPr>
                <w:sz w:val="20"/>
                <w:szCs w:val="20"/>
              </w:rPr>
              <w:t>SC</w:t>
            </w:r>
          </w:p>
        </w:tc>
        <w:tc>
          <w:tcPr>
            <w:tcW w:w="852" w:type="pct"/>
            <w:vAlign w:val="center"/>
          </w:tcPr>
          <w:p w14:paraId="503C86E0" w14:textId="5B0B0F10" w:rsidR="0084319E" w:rsidRPr="00B206C0" w:rsidRDefault="0084319E" w:rsidP="0084319E">
            <w:pPr>
              <w:jc w:val="center"/>
              <w:rPr>
                <w:sz w:val="20"/>
                <w:szCs w:val="20"/>
              </w:rPr>
            </w:pPr>
            <w:r w:rsidRPr="00B206C0">
              <w:rPr>
                <w:color w:val="000000"/>
                <w:sz w:val="20"/>
                <w:szCs w:val="20"/>
              </w:rPr>
              <w:t>R$ 230,07</w:t>
            </w:r>
          </w:p>
        </w:tc>
        <w:tc>
          <w:tcPr>
            <w:tcW w:w="857" w:type="pct"/>
            <w:vAlign w:val="center"/>
          </w:tcPr>
          <w:p w14:paraId="36E25CF2" w14:textId="524DCF33" w:rsidR="0084319E" w:rsidRPr="00B206C0" w:rsidRDefault="0084319E" w:rsidP="0084319E">
            <w:pPr>
              <w:jc w:val="center"/>
              <w:rPr>
                <w:sz w:val="20"/>
                <w:szCs w:val="20"/>
              </w:rPr>
            </w:pPr>
            <w:r w:rsidRPr="00B206C0">
              <w:rPr>
                <w:color w:val="000000"/>
                <w:sz w:val="20"/>
                <w:szCs w:val="20"/>
              </w:rPr>
              <w:t>R$ 2.300,67</w:t>
            </w:r>
          </w:p>
        </w:tc>
      </w:tr>
      <w:tr w:rsidR="0084319E" w:rsidRPr="00B206C0" w14:paraId="44770A11" w14:textId="25148F99" w:rsidTr="0084319E">
        <w:trPr>
          <w:tblCellSpacing w:w="15" w:type="dxa"/>
        </w:trPr>
        <w:tc>
          <w:tcPr>
            <w:tcW w:w="359" w:type="pct"/>
            <w:vAlign w:val="center"/>
            <w:hideMark/>
          </w:tcPr>
          <w:p w14:paraId="4EFA47CA" w14:textId="77777777" w:rsidR="0084319E" w:rsidRPr="00B206C0" w:rsidRDefault="0084319E" w:rsidP="0084319E">
            <w:pPr>
              <w:jc w:val="center"/>
              <w:rPr>
                <w:sz w:val="20"/>
                <w:szCs w:val="20"/>
              </w:rPr>
            </w:pPr>
            <w:r w:rsidRPr="00B206C0">
              <w:rPr>
                <w:sz w:val="20"/>
                <w:szCs w:val="20"/>
              </w:rPr>
              <w:t>40</w:t>
            </w:r>
          </w:p>
        </w:tc>
        <w:tc>
          <w:tcPr>
            <w:tcW w:w="1995" w:type="pct"/>
          </w:tcPr>
          <w:p w14:paraId="72A0F755" w14:textId="77777777" w:rsidR="0084319E" w:rsidRPr="00B206C0" w:rsidRDefault="0084319E" w:rsidP="0084319E">
            <w:pPr>
              <w:rPr>
                <w:sz w:val="20"/>
                <w:szCs w:val="20"/>
              </w:rPr>
            </w:pPr>
            <w:r w:rsidRPr="00B206C0">
              <w:rPr>
                <w:sz w:val="20"/>
                <w:szCs w:val="20"/>
              </w:rPr>
              <w:t>Bombona química Bocão com trava Preta, 200 LTS B.B 120 UBA T</w:t>
            </w:r>
          </w:p>
        </w:tc>
        <w:tc>
          <w:tcPr>
            <w:tcW w:w="377" w:type="pct"/>
            <w:vAlign w:val="center"/>
            <w:hideMark/>
          </w:tcPr>
          <w:p w14:paraId="243D67C0" w14:textId="77777777" w:rsidR="0084319E" w:rsidRPr="00B206C0" w:rsidRDefault="0084319E" w:rsidP="0084319E">
            <w:pPr>
              <w:jc w:val="center"/>
              <w:rPr>
                <w:sz w:val="20"/>
                <w:szCs w:val="20"/>
              </w:rPr>
            </w:pPr>
            <w:r w:rsidRPr="00B206C0">
              <w:rPr>
                <w:sz w:val="20"/>
                <w:szCs w:val="20"/>
              </w:rPr>
              <w:t>2</w:t>
            </w:r>
          </w:p>
        </w:tc>
        <w:tc>
          <w:tcPr>
            <w:tcW w:w="451" w:type="pct"/>
            <w:vAlign w:val="center"/>
            <w:hideMark/>
          </w:tcPr>
          <w:p w14:paraId="62C1EB91"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083899CB" w14:textId="0E12B112" w:rsidR="0084319E" w:rsidRPr="00B206C0" w:rsidRDefault="0084319E" w:rsidP="0084319E">
            <w:pPr>
              <w:jc w:val="center"/>
              <w:rPr>
                <w:sz w:val="20"/>
                <w:szCs w:val="20"/>
              </w:rPr>
            </w:pPr>
            <w:r w:rsidRPr="00B206C0">
              <w:rPr>
                <w:color w:val="000000"/>
                <w:sz w:val="20"/>
                <w:szCs w:val="20"/>
              </w:rPr>
              <w:t>R$ 226,96</w:t>
            </w:r>
          </w:p>
        </w:tc>
        <w:tc>
          <w:tcPr>
            <w:tcW w:w="857" w:type="pct"/>
            <w:vAlign w:val="center"/>
          </w:tcPr>
          <w:p w14:paraId="20D5B8B3" w14:textId="7E1FB556" w:rsidR="0084319E" w:rsidRPr="00B206C0" w:rsidRDefault="0084319E" w:rsidP="0084319E">
            <w:pPr>
              <w:jc w:val="center"/>
              <w:rPr>
                <w:sz w:val="20"/>
                <w:szCs w:val="20"/>
              </w:rPr>
            </w:pPr>
            <w:r w:rsidRPr="00B206C0">
              <w:rPr>
                <w:color w:val="000000"/>
                <w:sz w:val="20"/>
                <w:szCs w:val="20"/>
              </w:rPr>
              <w:t>R$ 453,93</w:t>
            </w:r>
          </w:p>
        </w:tc>
      </w:tr>
      <w:tr w:rsidR="0084319E" w:rsidRPr="00B206C0" w14:paraId="4245010C" w14:textId="421B75E2" w:rsidTr="0084319E">
        <w:trPr>
          <w:tblCellSpacing w:w="15" w:type="dxa"/>
        </w:trPr>
        <w:tc>
          <w:tcPr>
            <w:tcW w:w="359" w:type="pct"/>
            <w:vAlign w:val="center"/>
            <w:hideMark/>
          </w:tcPr>
          <w:p w14:paraId="25CA19B3" w14:textId="77777777" w:rsidR="0084319E" w:rsidRPr="00B206C0" w:rsidRDefault="0084319E" w:rsidP="0084319E">
            <w:pPr>
              <w:jc w:val="center"/>
              <w:rPr>
                <w:sz w:val="20"/>
                <w:szCs w:val="20"/>
              </w:rPr>
            </w:pPr>
            <w:r w:rsidRPr="00B206C0">
              <w:rPr>
                <w:sz w:val="20"/>
                <w:szCs w:val="20"/>
              </w:rPr>
              <w:t>41</w:t>
            </w:r>
          </w:p>
        </w:tc>
        <w:tc>
          <w:tcPr>
            <w:tcW w:w="1995" w:type="pct"/>
          </w:tcPr>
          <w:p w14:paraId="5548B49A" w14:textId="77777777" w:rsidR="0084319E" w:rsidRPr="00B206C0" w:rsidRDefault="0084319E" w:rsidP="0084319E">
            <w:pPr>
              <w:rPr>
                <w:sz w:val="20"/>
                <w:szCs w:val="20"/>
              </w:rPr>
            </w:pPr>
            <w:r w:rsidRPr="00B206C0">
              <w:rPr>
                <w:sz w:val="20"/>
                <w:szCs w:val="20"/>
              </w:rPr>
              <w:t>Bombona suco bocão, rosca grande, 200 LTS B.R.200</w:t>
            </w:r>
          </w:p>
        </w:tc>
        <w:tc>
          <w:tcPr>
            <w:tcW w:w="377" w:type="pct"/>
            <w:vAlign w:val="center"/>
            <w:hideMark/>
          </w:tcPr>
          <w:p w14:paraId="61456A36" w14:textId="77777777" w:rsidR="0084319E" w:rsidRPr="00B206C0" w:rsidRDefault="0084319E" w:rsidP="0084319E">
            <w:pPr>
              <w:jc w:val="center"/>
              <w:rPr>
                <w:sz w:val="20"/>
                <w:szCs w:val="20"/>
              </w:rPr>
            </w:pPr>
            <w:r w:rsidRPr="00B206C0">
              <w:rPr>
                <w:sz w:val="20"/>
                <w:szCs w:val="20"/>
              </w:rPr>
              <w:t>2</w:t>
            </w:r>
          </w:p>
        </w:tc>
        <w:tc>
          <w:tcPr>
            <w:tcW w:w="451" w:type="pct"/>
            <w:vAlign w:val="center"/>
            <w:hideMark/>
          </w:tcPr>
          <w:p w14:paraId="3F087388"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448B02B5" w14:textId="217C8E1E" w:rsidR="0084319E" w:rsidRPr="00B206C0" w:rsidRDefault="0084319E" w:rsidP="0084319E">
            <w:pPr>
              <w:jc w:val="center"/>
              <w:rPr>
                <w:sz w:val="20"/>
                <w:szCs w:val="20"/>
              </w:rPr>
            </w:pPr>
            <w:r w:rsidRPr="00B206C0">
              <w:rPr>
                <w:color w:val="000000"/>
                <w:sz w:val="20"/>
                <w:szCs w:val="20"/>
              </w:rPr>
              <w:t>R$ 255,81</w:t>
            </w:r>
          </w:p>
        </w:tc>
        <w:tc>
          <w:tcPr>
            <w:tcW w:w="857" w:type="pct"/>
            <w:vAlign w:val="center"/>
          </w:tcPr>
          <w:p w14:paraId="32862430" w14:textId="4264E1B3" w:rsidR="0084319E" w:rsidRPr="00B206C0" w:rsidRDefault="0084319E" w:rsidP="0084319E">
            <w:pPr>
              <w:jc w:val="center"/>
              <w:rPr>
                <w:sz w:val="20"/>
                <w:szCs w:val="20"/>
              </w:rPr>
            </w:pPr>
            <w:r w:rsidRPr="00B206C0">
              <w:rPr>
                <w:color w:val="000000"/>
                <w:sz w:val="20"/>
                <w:szCs w:val="20"/>
              </w:rPr>
              <w:t>R$ 511,61</w:t>
            </w:r>
          </w:p>
        </w:tc>
      </w:tr>
      <w:tr w:rsidR="0084319E" w:rsidRPr="00B206C0" w14:paraId="529988B7" w14:textId="5F270B0B" w:rsidTr="0084319E">
        <w:trPr>
          <w:tblCellSpacing w:w="15" w:type="dxa"/>
        </w:trPr>
        <w:tc>
          <w:tcPr>
            <w:tcW w:w="359" w:type="pct"/>
            <w:vAlign w:val="center"/>
            <w:hideMark/>
          </w:tcPr>
          <w:p w14:paraId="6C45FEA0" w14:textId="77777777" w:rsidR="0084319E" w:rsidRPr="00B206C0" w:rsidRDefault="0084319E" w:rsidP="0084319E">
            <w:pPr>
              <w:jc w:val="center"/>
              <w:rPr>
                <w:sz w:val="20"/>
                <w:szCs w:val="20"/>
              </w:rPr>
            </w:pPr>
            <w:r w:rsidRPr="00B206C0">
              <w:rPr>
                <w:sz w:val="20"/>
                <w:szCs w:val="20"/>
              </w:rPr>
              <w:t>42</w:t>
            </w:r>
          </w:p>
        </w:tc>
        <w:tc>
          <w:tcPr>
            <w:tcW w:w="1995" w:type="pct"/>
          </w:tcPr>
          <w:p w14:paraId="54463516" w14:textId="77777777" w:rsidR="0084319E" w:rsidRPr="00B206C0" w:rsidRDefault="0084319E" w:rsidP="0084319E">
            <w:pPr>
              <w:rPr>
                <w:sz w:val="20"/>
                <w:szCs w:val="20"/>
              </w:rPr>
            </w:pPr>
            <w:r w:rsidRPr="00B206C0">
              <w:rPr>
                <w:sz w:val="20"/>
                <w:szCs w:val="20"/>
              </w:rPr>
              <w:t>Inseticida liquido, 250EW embalagem 20 LTS</w:t>
            </w:r>
          </w:p>
        </w:tc>
        <w:tc>
          <w:tcPr>
            <w:tcW w:w="377" w:type="pct"/>
            <w:vAlign w:val="center"/>
            <w:hideMark/>
          </w:tcPr>
          <w:p w14:paraId="246F7BAA" w14:textId="77777777" w:rsidR="0084319E" w:rsidRPr="00B206C0" w:rsidRDefault="0084319E" w:rsidP="0084319E">
            <w:pPr>
              <w:jc w:val="center"/>
              <w:rPr>
                <w:sz w:val="20"/>
                <w:szCs w:val="20"/>
              </w:rPr>
            </w:pPr>
            <w:r w:rsidRPr="00B206C0">
              <w:rPr>
                <w:sz w:val="20"/>
                <w:szCs w:val="20"/>
              </w:rPr>
              <w:t>60</w:t>
            </w:r>
          </w:p>
        </w:tc>
        <w:tc>
          <w:tcPr>
            <w:tcW w:w="451" w:type="pct"/>
            <w:vAlign w:val="center"/>
            <w:hideMark/>
          </w:tcPr>
          <w:p w14:paraId="63E7E719"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56CAA510" w14:textId="333370D6" w:rsidR="0084319E" w:rsidRPr="00B206C0" w:rsidRDefault="0084319E" w:rsidP="0084319E">
            <w:pPr>
              <w:jc w:val="center"/>
              <w:rPr>
                <w:sz w:val="20"/>
                <w:szCs w:val="20"/>
              </w:rPr>
            </w:pPr>
            <w:r w:rsidRPr="00B206C0">
              <w:rPr>
                <w:color w:val="000000"/>
                <w:sz w:val="20"/>
                <w:szCs w:val="20"/>
              </w:rPr>
              <w:t>R$ 1.750,55</w:t>
            </w:r>
          </w:p>
        </w:tc>
        <w:tc>
          <w:tcPr>
            <w:tcW w:w="857" w:type="pct"/>
            <w:vAlign w:val="center"/>
          </w:tcPr>
          <w:p w14:paraId="77DF9B61" w14:textId="577C8F4B" w:rsidR="0084319E" w:rsidRPr="00B206C0" w:rsidRDefault="0084319E" w:rsidP="0084319E">
            <w:pPr>
              <w:jc w:val="center"/>
              <w:rPr>
                <w:sz w:val="20"/>
                <w:szCs w:val="20"/>
              </w:rPr>
            </w:pPr>
            <w:r w:rsidRPr="00B206C0">
              <w:rPr>
                <w:color w:val="000000"/>
                <w:sz w:val="20"/>
                <w:szCs w:val="20"/>
              </w:rPr>
              <w:t>R$ 105.032,80</w:t>
            </w:r>
          </w:p>
        </w:tc>
      </w:tr>
      <w:tr w:rsidR="0084319E" w:rsidRPr="00B206C0" w14:paraId="42552081" w14:textId="5858D824" w:rsidTr="0084319E">
        <w:trPr>
          <w:tblCellSpacing w:w="15" w:type="dxa"/>
        </w:trPr>
        <w:tc>
          <w:tcPr>
            <w:tcW w:w="359" w:type="pct"/>
            <w:vAlign w:val="center"/>
            <w:hideMark/>
          </w:tcPr>
          <w:p w14:paraId="671EBE21" w14:textId="77777777" w:rsidR="0084319E" w:rsidRPr="00B206C0" w:rsidRDefault="0084319E" w:rsidP="0084319E">
            <w:pPr>
              <w:jc w:val="center"/>
              <w:rPr>
                <w:sz w:val="20"/>
                <w:szCs w:val="20"/>
              </w:rPr>
            </w:pPr>
            <w:r w:rsidRPr="00B206C0">
              <w:rPr>
                <w:sz w:val="20"/>
                <w:szCs w:val="20"/>
              </w:rPr>
              <w:t>43</w:t>
            </w:r>
          </w:p>
        </w:tc>
        <w:tc>
          <w:tcPr>
            <w:tcW w:w="1995" w:type="pct"/>
          </w:tcPr>
          <w:p w14:paraId="2170D62D" w14:textId="77777777" w:rsidR="0084319E" w:rsidRPr="00B206C0" w:rsidRDefault="0084319E" w:rsidP="0084319E">
            <w:pPr>
              <w:rPr>
                <w:sz w:val="20"/>
                <w:szCs w:val="20"/>
              </w:rPr>
            </w:pPr>
            <w:r w:rsidRPr="00B206C0">
              <w:rPr>
                <w:sz w:val="20"/>
                <w:szCs w:val="20"/>
              </w:rPr>
              <w:t>Inseticida liquido, 250EWembalagem 5 LTS</w:t>
            </w:r>
          </w:p>
        </w:tc>
        <w:tc>
          <w:tcPr>
            <w:tcW w:w="377" w:type="pct"/>
            <w:vAlign w:val="center"/>
            <w:hideMark/>
          </w:tcPr>
          <w:p w14:paraId="00D53C31" w14:textId="77777777" w:rsidR="0084319E" w:rsidRPr="00B206C0" w:rsidRDefault="0084319E" w:rsidP="0084319E">
            <w:pPr>
              <w:jc w:val="center"/>
              <w:rPr>
                <w:sz w:val="20"/>
                <w:szCs w:val="20"/>
              </w:rPr>
            </w:pPr>
            <w:r w:rsidRPr="00B206C0">
              <w:rPr>
                <w:sz w:val="20"/>
                <w:szCs w:val="20"/>
              </w:rPr>
              <w:t>40</w:t>
            </w:r>
          </w:p>
        </w:tc>
        <w:tc>
          <w:tcPr>
            <w:tcW w:w="451" w:type="pct"/>
            <w:vAlign w:val="center"/>
            <w:hideMark/>
          </w:tcPr>
          <w:p w14:paraId="0F72CDFD"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1099F576" w14:textId="60920A02" w:rsidR="0084319E" w:rsidRPr="00B206C0" w:rsidRDefault="0084319E" w:rsidP="0084319E">
            <w:pPr>
              <w:jc w:val="center"/>
              <w:rPr>
                <w:sz w:val="20"/>
                <w:szCs w:val="20"/>
              </w:rPr>
            </w:pPr>
            <w:r w:rsidRPr="00B206C0">
              <w:rPr>
                <w:color w:val="000000"/>
                <w:sz w:val="20"/>
                <w:szCs w:val="20"/>
              </w:rPr>
              <w:t>R$ 1.390,49</w:t>
            </w:r>
          </w:p>
        </w:tc>
        <w:tc>
          <w:tcPr>
            <w:tcW w:w="857" w:type="pct"/>
            <w:vAlign w:val="center"/>
          </w:tcPr>
          <w:p w14:paraId="6368B950" w14:textId="5D96DFCB" w:rsidR="0084319E" w:rsidRPr="00B206C0" w:rsidRDefault="0084319E" w:rsidP="0084319E">
            <w:pPr>
              <w:jc w:val="center"/>
              <w:rPr>
                <w:sz w:val="20"/>
                <w:szCs w:val="20"/>
              </w:rPr>
            </w:pPr>
            <w:r w:rsidRPr="00B206C0">
              <w:rPr>
                <w:color w:val="000000"/>
                <w:sz w:val="20"/>
                <w:szCs w:val="20"/>
              </w:rPr>
              <w:t>R$ 55.619,46</w:t>
            </w:r>
          </w:p>
        </w:tc>
      </w:tr>
      <w:tr w:rsidR="0084319E" w:rsidRPr="00B206C0" w14:paraId="05E0F646" w14:textId="439A22E8" w:rsidTr="0084319E">
        <w:trPr>
          <w:tblCellSpacing w:w="15" w:type="dxa"/>
        </w:trPr>
        <w:tc>
          <w:tcPr>
            <w:tcW w:w="359" w:type="pct"/>
            <w:vAlign w:val="center"/>
            <w:hideMark/>
          </w:tcPr>
          <w:p w14:paraId="56CCBFAE" w14:textId="77777777" w:rsidR="0084319E" w:rsidRPr="00B206C0" w:rsidRDefault="0084319E" w:rsidP="0084319E">
            <w:pPr>
              <w:jc w:val="center"/>
              <w:rPr>
                <w:sz w:val="20"/>
                <w:szCs w:val="20"/>
              </w:rPr>
            </w:pPr>
            <w:r w:rsidRPr="00B206C0">
              <w:rPr>
                <w:sz w:val="20"/>
                <w:szCs w:val="20"/>
              </w:rPr>
              <w:t>44</w:t>
            </w:r>
          </w:p>
        </w:tc>
        <w:tc>
          <w:tcPr>
            <w:tcW w:w="1995" w:type="pct"/>
          </w:tcPr>
          <w:p w14:paraId="07E24B09" w14:textId="77777777" w:rsidR="0084319E" w:rsidRPr="00B206C0" w:rsidRDefault="0084319E" w:rsidP="0084319E">
            <w:pPr>
              <w:rPr>
                <w:sz w:val="20"/>
                <w:szCs w:val="20"/>
              </w:rPr>
            </w:pPr>
            <w:r w:rsidRPr="00B206C0">
              <w:rPr>
                <w:sz w:val="20"/>
                <w:szCs w:val="20"/>
              </w:rPr>
              <w:t>Inseticida liquido, 250EW embalagem 1 LTS</w:t>
            </w:r>
          </w:p>
        </w:tc>
        <w:tc>
          <w:tcPr>
            <w:tcW w:w="377" w:type="pct"/>
            <w:vAlign w:val="center"/>
            <w:hideMark/>
          </w:tcPr>
          <w:p w14:paraId="0F653D10" w14:textId="77777777" w:rsidR="0084319E" w:rsidRPr="00B206C0" w:rsidRDefault="0084319E" w:rsidP="0084319E">
            <w:pPr>
              <w:jc w:val="center"/>
              <w:rPr>
                <w:sz w:val="20"/>
                <w:szCs w:val="20"/>
              </w:rPr>
            </w:pPr>
            <w:r w:rsidRPr="00B206C0">
              <w:rPr>
                <w:sz w:val="20"/>
                <w:szCs w:val="20"/>
              </w:rPr>
              <w:t>50</w:t>
            </w:r>
          </w:p>
        </w:tc>
        <w:tc>
          <w:tcPr>
            <w:tcW w:w="451" w:type="pct"/>
            <w:vAlign w:val="center"/>
            <w:hideMark/>
          </w:tcPr>
          <w:p w14:paraId="39E44968"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77326476" w14:textId="00144C43" w:rsidR="0084319E" w:rsidRPr="00B206C0" w:rsidRDefault="0084319E" w:rsidP="0084319E">
            <w:pPr>
              <w:jc w:val="center"/>
              <w:rPr>
                <w:sz w:val="20"/>
                <w:szCs w:val="20"/>
              </w:rPr>
            </w:pPr>
            <w:r w:rsidRPr="00B206C0">
              <w:rPr>
                <w:color w:val="000000"/>
                <w:sz w:val="20"/>
                <w:szCs w:val="20"/>
              </w:rPr>
              <w:t>R$ 341,20</w:t>
            </w:r>
          </w:p>
        </w:tc>
        <w:tc>
          <w:tcPr>
            <w:tcW w:w="857" w:type="pct"/>
            <w:vAlign w:val="center"/>
          </w:tcPr>
          <w:p w14:paraId="0B39E6E4" w14:textId="25BE4DD4" w:rsidR="0084319E" w:rsidRPr="00B206C0" w:rsidRDefault="0084319E" w:rsidP="0084319E">
            <w:pPr>
              <w:jc w:val="center"/>
              <w:rPr>
                <w:sz w:val="20"/>
                <w:szCs w:val="20"/>
              </w:rPr>
            </w:pPr>
            <w:r w:rsidRPr="00B206C0">
              <w:rPr>
                <w:color w:val="000000"/>
                <w:sz w:val="20"/>
                <w:szCs w:val="20"/>
              </w:rPr>
              <w:t>R$ 17.060,00</w:t>
            </w:r>
          </w:p>
        </w:tc>
      </w:tr>
      <w:tr w:rsidR="0084319E" w:rsidRPr="00B206C0" w14:paraId="5E1EF025" w14:textId="475B6CAE" w:rsidTr="0084319E">
        <w:trPr>
          <w:tblCellSpacing w:w="15" w:type="dxa"/>
        </w:trPr>
        <w:tc>
          <w:tcPr>
            <w:tcW w:w="359" w:type="pct"/>
            <w:vAlign w:val="center"/>
            <w:hideMark/>
          </w:tcPr>
          <w:p w14:paraId="22548697" w14:textId="77777777" w:rsidR="0084319E" w:rsidRPr="00B206C0" w:rsidRDefault="0084319E" w:rsidP="0084319E">
            <w:pPr>
              <w:jc w:val="center"/>
              <w:rPr>
                <w:sz w:val="20"/>
                <w:szCs w:val="20"/>
              </w:rPr>
            </w:pPr>
            <w:r w:rsidRPr="00B206C0">
              <w:rPr>
                <w:sz w:val="20"/>
                <w:szCs w:val="20"/>
              </w:rPr>
              <w:t>45</w:t>
            </w:r>
          </w:p>
        </w:tc>
        <w:tc>
          <w:tcPr>
            <w:tcW w:w="1995" w:type="pct"/>
          </w:tcPr>
          <w:p w14:paraId="1FBC1A50" w14:textId="77777777" w:rsidR="0084319E" w:rsidRPr="00B206C0" w:rsidRDefault="0084319E" w:rsidP="0084319E">
            <w:pPr>
              <w:rPr>
                <w:sz w:val="20"/>
                <w:szCs w:val="20"/>
              </w:rPr>
            </w:pPr>
            <w:r w:rsidRPr="00B206C0">
              <w:rPr>
                <w:sz w:val="20"/>
                <w:szCs w:val="20"/>
              </w:rPr>
              <w:t xml:space="preserve">Inseticida liquido, 250EWembalagem 250ML </w:t>
            </w:r>
          </w:p>
        </w:tc>
        <w:tc>
          <w:tcPr>
            <w:tcW w:w="377" w:type="pct"/>
            <w:vAlign w:val="center"/>
            <w:hideMark/>
          </w:tcPr>
          <w:p w14:paraId="0E4A1F2B" w14:textId="77777777" w:rsidR="0084319E" w:rsidRPr="00B206C0" w:rsidRDefault="0084319E" w:rsidP="0084319E">
            <w:pPr>
              <w:jc w:val="center"/>
              <w:rPr>
                <w:sz w:val="20"/>
                <w:szCs w:val="20"/>
              </w:rPr>
            </w:pPr>
            <w:r w:rsidRPr="00B206C0">
              <w:rPr>
                <w:sz w:val="20"/>
                <w:szCs w:val="20"/>
              </w:rPr>
              <w:t>50</w:t>
            </w:r>
          </w:p>
        </w:tc>
        <w:tc>
          <w:tcPr>
            <w:tcW w:w="451" w:type="pct"/>
            <w:vAlign w:val="center"/>
            <w:hideMark/>
          </w:tcPr>
          <w:p w14:paraId="4C9A7FA0" w14:textId="77777777" w:rsidR="0084319E" w:rsidRPr="00B206C0" w:rsidRDefault="0084319E" w:rsidP="0084319E">
            <w:pPr>
              <w:jc w:val="center"/>
              <w:rPr>
                <w:sz w:val="20"/>
                <w:szCs w:val="20"/>
              </w:rPr>
            </w:pPr>
            <w:r w:rsidRPr="00B206C0">
              <w:rPr>
                <w:sz w:val="20"/>
                <w:szCs w:val="20"/>
              </w:rPr>
              <w:t>UN</w:t>
            </w:r>
          </w:p>
        </w:tc>
        <w:tc>
          <w:tcPr>
            <w:tcW w:w="852" w:type="pct"/>
            <w:vAlign w:val="center"/>
          </w:tcPr>
          <w:p w14:paraId="6AEC8BC4" w14:textId="10BC8D4B" w:rsidR="0084319E" w:rsidRPr="00B206C0" w:rsidRDefault="0084319E" w:rsidP="0084319E">
            <w:pPr>
              <w:jc w:val="center"/>
              <w:rPr>
                <w:sz w:val="20"/>
                <w:szCs w:val="20"/>
              </w:rPr>
            </w:pPr>
            <w:r w:rsidRPr="00B206C0">
              <w:rPr>
                <w:color w:val="000000"/>
                <w:sz w:val="20"/>
                <w:szCs w:val="20"/>
              </w:rPr>
              <w:t>R$ 79,36</w:t>
            </w:r>
          </w:p>
        </w:tc>
        <w:tc>
          <w:tcPr>
            <w:tcW w:w="857" w:type="pct"/>
            <w:vAlign w:val="center"/>
          </w:tcPr>
          <w:p w14:paraId="19651D5D" w14:textId="2C853E1B" w:rsidR="0084319E" w:rsidRPr="00B206C0" w:rsidRDefault="0084319E" w:rsidP="0084319E">
            <w:pPr>
              <w:jc w:val="center"/>
              <w:rPr>
                <w:sz w:val="20"/>
                <w:szCs w:val="20"/>
              </w:rPr>
            </w:pPr>
            <w:r w:rsidRPr="00B206C0">
              <w:rPr>
                <w:color w:val="000000"/>
                <w:sz w:val="20"/>
                <w:szCs w:val="20"/>
              </w:rPr>
              <w:t>R$ 3.968,17</w:t>
            </w:r>
          </w:p>
        </w:tc>
      </w:tr>
    </w:tbl>
    <w:p w14:paraId="2ACADDD4" w14:textId="77777777" w:rsidR="004C13FA" w:rsidRPr="00557B55" w:rsidRDefault="004C13FA" w:rsidP="00557B55">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Os bens objeto desta contratação são caracterizados como comuns, conforme justificativa constante do Estudo Técnico Preliminar.</w:t>
      </w:r>
    </w:p>
    <w:p w14:paraId="43ACC96F" w14:textId="77777777" w:rsidR="004C13FA" w:rsidRPr="00557B55" w:rsidRDefault="004C13FA" w:rsidP="00557B55">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objeto desta contratação não se enquadra como sendo de bem de luxo, conforme Decreto nº 10.818, de 27 de setembro de 2021.</w:t>
      </w:r>
    </w:p>
    <w:p w14:paraId="223112D0" w14:textId="42B8A18F" w:rsidR="005B7E20" w:rsidRPr="00557B55" w:rsidRDefault="00511067" w:rsidP="00557B55">
      <w:pPr>
        <w:pStyle w:val="PargrafodaLista"/>
        <w:numPr>
          <w:ilvl w:val="1"/>
          <w:numId w:val="7"/>
        </w:numPr>
        <w:tabs>
          <w:tab w:val="left" w:pos="0"/>
          <w:tab w:val="left" w:pos="142"/>
        </w:tabs>
        <w:spacing w:line="360" w:lineRule="auto"/>
        <w:ind w:left="0" w:firstLine="0"/>
        <w:jc w:val="both"/>
        <w:rPr>
          <w:rFonts w:eastAsia="Calibri"/>
          <w:sz w:val="22"/>
          <w:szCs w:val="22"/>
        </w:rPr>
      </w:pPr>
      <w:r w:rsidRPr="00511067">
        <w:rPr>
          <w:rFonts w:eastAsia="Calibri"/>
          <w:sz w:val="22"/>
          <w:szCs w:val="22"/>
          <w:lang w:val="pt-BR"/>
        </w:rPr>
        <w:t>O prazo de validade da Ata de Registro de Preços será de 12 (doze) meses, podendo ser prorrogado por igual período nos termos do art. 84 da Lei nº 14.133/2021</w:t>
      </w:r>
      <w:r w:rsidR="001A27B9" w:rsidRPr="00557B55">
        <w:rPr>
          <w:rFonts w:eastAsia="Calibri"/>
          <w:sz w:val="22"/>
          <w:szCs w:val="22"/>
        </w:rPr>
        <w:t>.</w:t>
      </w:r>
    </w:p>
    <w:p w14:paraId="4991024B" w14:textId="77777777" w:rsidR="005B7E20" w:rsidRPr="00557B55" w:rsidRDefault="001A27B9" w:rsidP="00BF30DA">
      <w:pPr>
        <w:pStyle w:val="PargrafodaLista"/>
        <w:numPr>
          <w:ilvl w:val="0"/>
          <w:numId w:val="7"/>
        </w:numPr>
        <w:tabs>
          <w:tab w:val="left" w:pos="0"/>
        </w:tabs>
        <w:spacing w:line="360" w:lineRule="auto"/>
        <w:ind w:left="0" w:firstLine="0"/>
        <w:jc w:val="both"/>
        <w:rPr>
          <w:rFonts w:eastAsia="Calibri"/>
          <w:b/>
          <w:sz w:val="22"/>
          <w:szCs w:val="22"/>
        </w:rPr>
      </w:pPr>
      <w:r w:rsidRPr="00557B55">
        <w:rPr>
          <w:b/>
          <w:sz w:val="22"/>
          <w:szCs w:val="22"/>
        </w:rPr>
        <w:t xml:space="preserve">FUNDAMENTAÇÃO E DESCRIÇÃO DA NECESSIDADE DA CONTRATAÇÃO </w:t>
      </w:r>
    </w:p>
    <w:p w14:paraId="7A1791F3" w14:textId="7B2BEE28" w:rsidR="001D1A3E" w:rsidRPr="00557B55" w:rsidRDefault="005C0E4F" w:rsidP="000A6DB3">
      <w:pPr>
        <w:pStyle w:val="PargrafodaLista"/>
        <w:numPr>
          <w:ilvl w:val="1"/>
          <w:numId w:val="7"/>
        </w:numPr>
        <w:tabs>
          <w:tab w:val="left" w:pos="0"/>
          <w:tab w:val="left" w:pos="142"/>
        </w:tabs>
        <w:spacing w:line="360" w:lineRule="auto"/>
        <w:ind w:left="0" w:firstLine="0"/>
        <w:jc w:val="both"/>
        <w:rPr>
          <w:rFonts w:eastAsia="Calibri"/>
          <w:b/>
          <w:sz w:val="22"/>
          <w:szCs w:val="22"/>
        </w:rPr>
      </w:pPr>
      <w:r w:rsidRPr="00557B55">
        <w:rPr>
          <w:rFonts w:eastAsia="Calibri"/>
          <w:sz w:val="22"/>
          <w:szCs w:val="22"/>
          <w:lang w:val="pt-BR"/>
        </w:rPr>
        <w:t>O objeto da contratação não está previsto no Plano Anual de Contratações no Plano de Contratações Anual 202</w:t>
      </w:r>
      <w:r w:rsidR="00CA5C0C" w:rsidRPr="00557B55">
        <w:rPr>
          <w:rFonts w:eastAsia="Calibri"/>
          <w:sz w:val="22"/>
          <w:szCs w:val="22"/>
          <w:lang w:val="pt-BR"/>
        </w:rPr>
        <w:t>5</w:t>
      </w:r>
      <w:r w:rsidRPr="00557B55">
        <w:rPr>
          <w:rFonts w:eastAsia="Calibri"/>
          <w:sz w:val="22"/>
          <w:szCs w:val="22"/>
          <w:lang w:val="pt-BR"/>
        </w:rPr>
        <w:t>, conforme consta das informações básicas deste termo de referência</w:t>
      </w:r>
      <w:r w:rsidR="00A9370B" w:rsidRPr="00557B55">
        <w:rPr>
          <w:rFonts w:eastAsia="Calibri"/>
          <w:sz w:val="22"/>
          <w:szCs w:val="22"/>
        </w:rPr>
        <w:t>.</w:t>
      </w:r>
    </w:p>
    <w:p w14:paraId="4811446F" w14:textId="77777777" w:rsidR="001D1A3E" w:rsidRPr="00557B55" w:rsidRDefault="001A27B9" w:rsidP="000A6DB3">
      <w:pPr>
        <w:pStyle w:val="PargrafodaLista"/>
        <w:numPr>
          <w:ilvl w:val="0"/>
          <w:numId w:val="7"/>
        </w:numPr>
        <w:tabs>
          <w:tab w:val="left" w:pos="0"/>
        </w:tabs>
        <w:spacing w:line="360" w:lineRule="auto"/>
        <w:ind w:left="0" w:firstLine="0"/>
        <w:jc w:val="both"/>
        <w:rPr>
          <w:rFonts w:eastAsia="Calibri"/>
          <w:b/>
          <w:sz w:val="22"/>
          <w:szCs w:val="22"/>
        </w:rPr>
      </w:pPr>
      <w:r w:rsidRPr="00557B55">
        <w:rPr>
          <w:b/>
          <w:sz w:val="22"/>
          <w:szCs w:val="22"/>
        </w:rPr>
        <w:lastRenderedPageBreak/>
        <w:t xml:space="preserve">DESCRIÇÃO DA SOLUÇÃO COMO UM TODO CONSIDERADO O CICLO DE VIDA </w:t>
      </w:r>
      <w:r w:rsidR="00FD224C" w:rsidRPr="00557B55">
        <w:rPr>
          <w:b/>
          <w:sz w:val="22"/>
          <w:szCs w:val="22"/>
        </w:rPr>
        <w:t>DO OBJETO</w:t>
      </w:r>
      <w:r w:rsidRPr="00557B55">
        <w:rPr>
          <w:b/>
          <w:sz w:val="22"/>
          <w:szCs w:val="22"/>
        </w:rPr>
        <w:t xml:space="preserve"> </w:t>
      </w:r>
    </w:p>
    <w:p w14:paraId="7EB5CC5A" w14:textId="097C3859" w:rsidR="00EC20FC" w:rsidRPr="00557B55" w:rsidRDefault="009821C8" w:rsidP="000A6DB3">
      <w:pPr>
        <w:pStyle w:val="PargrafodaLista"/>
        <w:numPr>
          <w:ilvl w:val="1"/>
          <w:numId w:val="7"/>
        </w:numPr>
        <w:tabs>
          <w:tab w:val="left" w:pos="0"/>
          <w:tab w:val="left" w:pos="142"/>
        </w:tabs>
        <w:spacing w:line="360" w:lineRule="auto"/>
        <w:ind w:left="0" w:firstLine="0"/>
        <w:jc w:val="both"/>
        <w:rPr>
          <w:rFonts w:eastAsia="Calibri"/>
          <w:b/>
          <w:sz w:val="22"/>
          <w:szCs w:val="22"/>
        </w:rPr>
      </w:pPr>
      <w:r w:rsidRPr="00557B55">
        <w:rPr>
          <w:rFonts w:eastAsia="Calibri"/>
          <w:sz w:val="22"/>
          <w:szCs w:val="22"/>
          <w:lang w:val="pt-BR"/>
        </w:rPr>
        <w:t>A descrição da solução como um todo encontra-se pormenorizada em tópico específico dos Estudos Técnicos Preliminares, apêndice deste Termo de Referência.</w:t>
      </w:r>
      <w:r w:rsidR="00C40731" w:rsidRPr="00557B55">
        <w:rPr>
          <w:sz w:val="22"/>
          <w:szCs w:val="22"/>
        </w:rPr>
        <w:t xml:space="preserve"> </w:t>
      </w:r>
    </w:p>
    <w:p w14:paraId="2168D0E4" w14:textId="77777777" w:rsidR="00BF30DA" w:rsidRDefault="00BF30DA" w:rsidP="000A6DB3">
      <w:pPr>
        <w:pStyle w:val="PargrafodaLista"/>
        <w:numPr>
          <w:ilvl w:val="0"/>
          <w:numId w:val="7"/>
        </w:numPr>
        <w:tabs>
          <w:tab w:val="left" w:pos="0"/>
        </w:tabs>
        <w:autoSpaceDE w:val="0"/>
        <w:autoSpaceDN w:val="0"/>
        <w:adjustRightInd w:val="0"/>
        <w:spacing w:line="360" w:lineRule="auto"/>
        <w:ind w:left="0" w:firstLine="0"/>
        <w:jc w:val="both"/>
        <w:rPr>
          <w:b/>
          <w:color w:val="000000"/>
          <w:sz w:val="22"/>
          <w:szCs w:val="22"/>
        </w:rPr>
      </w:pPr>
      <w:r>
        <w:rPr>
          <w:b/>
          <w:color w:val="000000"/>
          <w:sz w:val="22"/>
          <w:szCs w:val="22"/>
        </w:rPr>
        <w:t>DO ENQUADRAMENTO DOS ITENS PARA PARTICIPAÇÃO EXCLUSIVA DE ME/EPP</w:t>
      </w:r>
    </w:p>
    <w:p w14:paraId="4DCAF8D0" w14:textId="77777777" w:rsidR="000A6DB3" w:rsidRDefault="000A6DB3" w:rsidP="000A6DB3">
      <w:pPr>
        <w:pStyle w:val="PargrafodaLista"/>
        <w:numPr>
          <w:ilvl w:val="1"/>
          <w:numId w:val="7"/>
        </w:numPr>
        <w:autoSpaceDE w:val="0"/>
        <w:autoSpaceDN w:val="0"/>
        <w:adjustRightInd w:val="0"/>
        <w:spacing w:line="360" w:lineRule="auto"/>
        <w:ind w:left="0" w:firstLine="0"/>
        <w:jc w:val="both"/>
        <w:rPr>
          <w:color w:val="000000"/>
          <w:sz w:val="22"/>
          <w:szCs w:val="22"/>
        </w:rPr>
      </w:pPr>
      <w:r w:rsidRPr="000A6DB3">
        <w:rPr>
          <w:color w:val="000000"/>
          <w:sz w:val="22"/>
          <w:szCs w:val="22"/>
        </w:rPr>
        <w:t>Conforme previsto no art. 48, inciso III e §3º da Lei Complementar nº 123/2006, regulamentado pelo art. 6º do Decreto nº 8.538/2015, os itens cujo valor estimado for igual ou inferior a R$ 80.000,00 (oitenta mil reais) serão destinados exclusivamente à participação de Microempresas (ME) e Empresas de Pequeno Porte (EPP).</w:t>
      </w:r>
    </w:p>
    <w:p w14:paraId="481D51DD" w14:textId="77777777" w:rsidR="000A6DB3" w:rsidRDefault="000A6DB3" w:rsidP="000A6DB3">
      <w:pPr>
        <w:pStyle w:val="PargrafodaLista"/>
        <w:numPr>
          <w:ilvl w:val="1"/>
          <w:numId w:val="7"/>
        </w:numPr>
        <w:autoSpaceDE w:val="0"/>
        <w:autoSpaceDN w:val="0"/>
        <w:adjustRightInd w:val="0"/>
        <w:spacing w:line="360" w:lineRule="auto"/>
        <w:ind w:left="0" w:firstLine="0"/>
        <w:jc w:val="both"/>
        <w:rPr>
          <w:color w:val="000000"/>
          <w:sz w:val="22"/>
          <w:szCs w:val="22"/>
        </w:rPr>
      </w:pPr>
      <w:r w:rsidRPr="000A6DB3">
        <w:rPr>
          <w:color w:val="000000"/>
          <w:sz w:val="22"/>
          <w:szCs w:val="22"/>
        </w:rPr>
        <w:t>Dessa forma, os seguintes itens, cujo valor estimado ultrapassa o limite de R$ 80.000,00, serão destinados à ampla participação:</w:t>
      </w:r>
    </w:p>
    <w:p w14:paraId="7FA896D4" w14:textId="77E2AB2E" w:rsidR="000A6DB3" w:rsidRPr="00B206C0" w:rsidRDefault="000A6DB3" w:rsidP="000448AE">
      <w:pPr>
        <w:pStyle w:val="PargrafodaLista"/>
        <w:autoSpaceDE w:val="0"/>
        <w:autoSpaceDN w:val="0"/>
        <w:adjustRightInd w:val="0"/>
        <w:spacing w:line="360" w:lineRule="auto"/>
        <w:ind w:left="0" w:firstLine="3402"/>
        <w:jc w:val="both"/>
        <w:rPr>
          <w:b/>
          <w:color w:val="000000"/>
          <w:sz w:val="20"/>
          <w:szCs w:val="20"/>
        </w:rPr>
      </w:pPr>
      <w:r w:rsidRPr="00B206C0">
        <w:rPr>
          <w:b/>
          <w:color w:val="000000"/>
          <w:sz w:val="20"/>
          <w:szCs w:val="20"/>
        </w:rPr>
        <w:t xml:space="preserve">Itens: </w:t>
      </w:r>
      <w:r w:rsidR="00603F21" w:rsidRPr="00B206C0">
        <w:rPr>
          <w:b/>
          <w:color w:val="000000"/>
          <w:sz w:val="20"/>
          <w:szCs w:val="20"/>
          <w:lang w:val="pt-BR"/>
        </w:rPr>
        <w:t xml:space="preserve">16, </w:t>
      </w:r>
      <w:r w:rsidRPr="00B206C0">
        <w:rPr>
          <w:b/>
          <w:color w:val="000000"/>
          <w:sz w:val="20"/>
          <w:szCs w:val="20"/>
        </w:rPr>
        <w:t>1</w:t>
      </w:r>
      <w:r w:rsidR="00603F21" w:rsidRPr="00B206C0">
        <w:rPr>
          <w:b/>
          <w:color w:val="000000"/>
          <w:sz w:val="20"/>
          <w:szCs w:val="20"/>
          <w:lang w:val="pt-BR"/>
        </w:rPr>
        <w:t>8</w:t>
      </w:r>
      <w:r w:rsidRPr="00B206C0">
        <w:rPr>
          <w:b/>
          <w:color w:val="000000"/>
          <w:sz w:val="20"/>
          <w:szCs w:val="20"/>
        </w:rPr>
        <w:t xml:space="preserve"> e 42</w:t>
      </w:r>
    </w:p>
    <w:p w14:paraId="2629B63B" w14:textId="797E7072" w:rsidR="000A6DB3" w:rsidRPr="000448AE" w:rsidRDefault="000A6DB3" w:rsidP="00DD666C">
      <w:pPr>
        <w:pStyle w:val="PargrafodaLista"/>
        <w:numPr>
          <w:ilvl w:val="1"/>
          <w:numId w:val="7"/>
        </w:numPr>
        <w:autoSpaceDE w:val="0"/>
        <w:autoSpaceDN w:val="0"/>
        <w:adjustRightInd w:val="0"/>
        <w:spacing w:line="360" w:lineRule="auto"/>
        <w:ind w:left="0" w:firstLine="0"/>
        <w:jc w:val="both"/>
        <w:rPr>
          <w:color w:val="000000"/>
          <w:sz w:val="22"/>
          <w:szCs w:val="22"/>
        </w:rPr>
      </w:pPr>
      <w:r w:rsidRPr="000A6DB3">
        <w:rPr>
          <w:color w:val="000000"/>
          <w:sz w:val="22"/>
          <w:szCs w:val="22"/>
        </w:rPr>
        <w:t>A condição de Microempresa (ME) ou Empresa de Pequeno Porte (EPP) deverá ser comprovada por meio de documentação hábil no momento da habilitação, conforme previsto na legislação aplicável</w:t>
      </w:r>
      <w:r>
        <w:rPr>
          <w:color w:val="000000"/>
          <w:sz w:val="22"/>
          <w:szCs w:val="22"/>
          <w:lang w:val="pt-BR"/>
        </w:rPr>
        <w:t>.</w:t>
      </w:r>
    </w:p>
    <w:p w14:paraId="7F368CF3" w14:textId="77777777" w:rsidR="000448AE" w:rsidRPr="000448AE" w:rsidRDefault="000448AE" w:rsidP="00DD666C">
      <w:pPr>
        <w:pStyle w:val="PargrafodaLista"/>
        <w:numPr>
          <w:ilvl w:val="1"/>
          <w:numId w:val="7"/>
        </w:numPr>
        <w:autoSpaceDE w:val="0"/>
        <w:autoSpaceDN w:val="0"/>
        <w:adjustRightInd w:val="0"/>
        <w:spacing w:line="360" w:lineRule="auto"/>
        <w:ind w:left="0" w:firstLine="0"/>
        <w:jc w:val="both"/>
        <w:rPr>
          <w:color w:val="000000"/>
          <w:sz w:val="22"/>
          <w:szCs w:val="22"/>
        </w:rPr>
      </w:pPr>
      <w:r w:rsidRPr="000448AE">
        <w:rPr>
          <w:color w:val="000000"/>
          <w:sz w:val="22"/>
          <w:szCs w:val="22"/>
        </w:rPr>
        <w:t>A reserva de cota de até 25% do quantitativo dos itens para a participação exclusiva de Microempresas (ME) e Empresas de Pequeno Porte (EPP), prevista no §3º do art. 48 da Lei Complementar nº 123/2006, não será aplicada, tendo em vista que:</w:t>
      </w:r>
    </w:p>
    <w:p w14:paraId="6ACA3ACA" w14:textId="5A56F746" w:rsidR="000448AE" w:rsidRPr="000448AE" w:rsidRDefault="000448AE" w:rsidP="00DD666C">
      <w:pPr>
        <w:pStyle w:val="PargrafodaLista"/>
        <w:numPr>
          <w:ilvl w:val="1"/>
          <w:numId w:val="7"/>
        </w:numPr>
        <w:autoSpaceDE w:val="0"/>
        <w:autoSpaceDN w:val="0"/>
        <w:adjustRightInd w:val="0"/>
        <w:spacing w:line="360" w:lineRule="auto"/>
        <w:ind w:left="0" w:firstLine="0"/>
        <w:jc w:val="both"/>
        <w:rPr>
          <w:color w:val="000000"/>
          <w:sz w:val="22"/>
          <w:szCs w:val="22"/>
        </w:rPr>
      </w:pPr>
      <w:r w:rsidRPr="000448AE">
        <w:rPr>
          <w:color w:val="000000"/>
          <w:sz w:val="22"/>
          <w:szCs w:val="22"/>
        </w:rPr>
        <w:t xml:space="preserve">Apenas dois itens (itens </w:t>
      </w:r>
      <w:r w:rsidR="00B206C0">
        <w:rPr>
          <w:color w:val="000000"/>
          <w:sz w:val="22"/>
          <w:szCs w:val="22"/>
          <w:lang w:val="pt-BR"/>
        </w:rPr>
        <w:t>16, 18 e 42</w:t>
      </w:r>
      <w:r w:rsidRPr="000448AE">
        <w:rPr>
          <w:color w:val="000000"/>
          <w:sz w:val="22"/>
          <w:szCs w:val="22"/>
        </w:rPr>
        <w:t>) ultrapassam o valor de R$ 80.000,00 e serão destinados à ampla participação;</w:t>
      </w:r>
    </w:p>
    <w:p w14:paraId="6B3E429A" w14:textId="77777777" w:rsidR="000448AE" w:rsidRPr="000448AE" w:rsidRDefault="000448AE" w:rsidP="00DD666C">
      <w:pPr>
        <w:pStyle w:val="PargrafodaLista"/>
        <w:numPr>
          <w:ilvl w:val="1"/>
          <w:numId w:val="7"/>
        </w:numPr>
        <w:autoSpaceDE w:val="0"/>
        <w:autoSpaceDN w:val="0"/>
        <w:adjustRightInd w:val="0"/>
        <w:spacing w:line="360" w:lineRule="auto"/>
        <w:ind w:left="0" w:firstLine="0"/>
        <w:jc w:val="both"/>
        <w:rPr>
          <w:color w:val="000000"/>
          <w:sz w:val="22"/>
          <w:szCs w:val="22"/>
        </w:rPr>
      </w:pPr>
      <w:r w:rsidRPr="000448AE">
        <w:rPr>
          <w:color w:val="000000"/>
          <w:sz w:val="22"/>
          <w:szCs w:val="22"/>
        </w:rPr>
        <w:t>A divisão desses itens não se mostra vantajosa nem tecnicamente viável, podendo comprometer a economicidade, a execução contratual ou a competitividade do certame;</w:t>
      </w:r>
    </w:p>
    <w:p w14:paraId="4E8E0B73" w14:textId="77777777" w:rsidR="000448AE" w:rsidRPr="000448AE" w:rsidRDefault="000448AE" w:rsidP="00DD666C">
      <w:pPr>
        <w:pStyle w:val="PargrafodaLista"/>
        <w:numPr>
          <w:ilvl w:val="1"/>
          <w:numId w:val="7"/>
        </w:numPr>
        <w:autoSpaceDE w:val="0"/>
        <w:autoSpaceDN w:val="0"/>
        <w:adjustRightInd w:val="0"/>
        <w:spacing w:line="360" w:lineRule="auto"/>
        <w:ind w:left="0" w:firstLine="0"/>
        <w:jc w:val="both"/>
        <w:rPr>
          <w:color w:val="000000"/>
          <w:sz w:val="22"/>
          <w:szCs w:val="22"/>
        </w:rPr>
      </w:pPr>
      <w:r w:rsidRPr="000448AE">
        <w:rPr>
          <w:color w:val="000000"/>
          <w:sz w:val="22"/>
          <w:szCs w:val="22"/>
        </w:rPr>
        <w:t>Ademais, a destinação exclusiva dos demais itens aos beneficiários da LC 123/2006 já assegura o tratamento favorecido às ME e EPP, conforme determina a legislação vigente.</w:t>
      </w:r>
    </w:p>
    <w:p w14:paraId="21438543" w14:textId="545D9BAA" w:rsidR="00CA5C0C" w:rsidRPr="00557B55" w:rsidRDefault="00CA5C0C" w:rsidP="00DD666C">
      <w:pPr>
        <w:pStyle w:val="PargrafodaLista"/>
        <w:numPr>
          <w:ilvl w:val="0"/>
          <w:numId w:val="7"/>
        </w:numPr>
        <w:autoSpaceDE w:val="0"/>
        <w:autoSpaceDN w:val="0"/>
        <w:adjustRightInd w:val="0"/>
        <w:spacing w:line="360" w:lineRule="auto"/>
        <w:ind w:left="0" w:firstLine="0"/>
        <w:jc w:val="both"/>
        <w:rPr>
          <w:color w:val="000000"/>
          <w:sz w:val="22"/>
          <w:szCs w:val="22"/>
        </w:rPr>
      </w:pPr>
      <w:r w:rsidRPr="00557B55">
        <w:rPr>
          <w:b/>
          <w:bCs/>
          <w:color w:val="000000"/>
          <w:sz w:val="22"/>
          <w:szCs w:val="22"/>
        </w:rPr>
        <w:t xml:space="preserve">JUSTIFICATIVA PARA NÃO DIVULGAÇÃO DA IRP </w:t>
      </w:r>
    </w:p>
    <w:p w14:paraId="3EA37E43" w14:textId="77777777" w:rsidR="00E33878" w:rsidRPr="00557B55" w:rsidRDefault="00CA5C0C" w:rsidP="00DD666C">
      <w:pPr>
        <w:pStyle w:val="PargrafodaLista"/>
        <w:numPr>
          <w:ilvl w:val="1"/>
          <w:numId w:val="7"/>
        </w:numPr>
        <w:autoSpaceDE w:val="0"/>
        <w:autoSpaceDN w:val="0"/>
        <w:adjustRightInd w:val="0"/>
        <w:spacing w:line="360" w:lineRule="auto"/>
        <w:ind w:left="0" w:firstLine="0"/>
        <w:jc w:val="both"/>
        <w:rPr>
          <w:color w:val="000000"/>
          <w:sz w:val="22"/>
          <w:szCs w:val="22"/>
        </w:rPr>
      </w:pPr>
      <w:r w:rsidRPr="00557B55">
        <w:rPr>
          <w:color w:val="000000"/>
          <w:sz w:val="22"/>
          <w:szCs w:val="22"/>
        </w:rPr>
        <w:t xml:space="preserve">A Intenção de Registro de Preços (IRP) tem como finalidade permitir à Administração tornar pública suas intenções de realizar licitação na modalidade de Pregão pelo sistema de Registro de Preços, com a participação de outros órgãos governamentais que tenham interesse em contratar o mesmo objeto mediante um único procedimento, possibilitando alcançar melhores preços por meio de economia de escala decorrente da definição de um quantitativo estimado maior. </w:t>
      </w:r>
    </w:p>
    <w:p w14:paraId="050A5598" w14:textId="43C02DA2" w:rsidR="00CA5C0C" w:rsidRPr="00557B55" w:rsidRDefault="00CA5C0C" w:rsidP="00557B55">
      <w:pPr>
        <w:pStyle w:val="PargrafodaLista"/>
        <w:numPr>
          <w:ilvl w:val="1"/>
          <w:numId w:val="7"/>
        </w:numPr>
        <w:autoSpaceDE w:val="0"/>
        <w:autoSpaceDN w:val="0"/>
        <w:adjustRightInd w:val="0"/>
        <w:spacing w:line="360" w:lineRule="auto"/>
        <w:ind w:left="0" w:firstLine="0"/>
        <w:jc w:val="both"/>
        <w:rPr>
          <w:color w:val="000000"/>
          <w:sz w:val="22"/>
          <w:szCs w:val="22"/>
        </w:rPr>
      </w:pPr>
      <w:r w:rsidRPr="00557B55">
        <w:rPr>
          <w:color w:val="000000"/>
          <w:sz w:val="22"/>
          <w:szCs w:val="22"/>
        </w:rPr>
        <w:t xml:space="preserve">Quanto à obrigatoriedade de divulgação da IRP, registra-se que o Decreto nº 7.892/2013, com a alteração trazida pelo Decreto nº 8.250/2014, abrandou tal exigência, como se observa a partir da leitura do seguinte dispositivo legal: </w:t>
      </w:r>
    </w:p>
    <w:p w14:paraId="78824E94" w14:textId="77777777" w:rsidR="00CA5C0C" w:rsidRPr="00CF3A26" w:rsidRDefault="00CA5C0C" w:rsidP="00557B55">
      <w:pPr>
        <w:autoSpaceDE w:val="0"/>
        <w:autoSpaceDN w:val="0"/>
        <w:adjustRightInd w:val="0"/>
        <w:spacing w:line="360" w:lineRule="auto"/>
        <w:ind w:left="2836"/>
        <w:jc w:val="both"/>
        <w:rPr>
          <w:color w:val="000000"/>
          <w:sz w:val="20"/>
          <w:szCs w:val="20"/>
        </w:rPr>
      </w:pPr>
      <w:r w:rsidRPr="00CF3A26">
        <w:rPr>
          <w:color w:val="000000"/>
          <w:sz w:val="20"/>
          <w:szCs w:val="20"/>
        </w:rPr>
        <w:t xml:space="preserve">Art. 4º (...) </w:t>
      </w:r>
    </w:p>
    <w:p w14:paraId="338C92D7" w14:textId="6A6AE864" w:rsidR="00CA5C0C" w:rsidRPr="00CF3A26" w:rsidRDefault="00CA5C0C" w:rsidP="00557B55">
      <w:pPr>
        <w:autoSpaceDE w:val="0"/>
        <w:autoSpaceDN w:val="0"/>
        <w:adjustRightInd w:val="0"/>
        <w:spacing w:line="360" w:lineRule="auto"/>
        <w:ind w:left="2836"/>
        <w:jc w:val="both"/>
        <w:rPr>
          <w:color w:val="000000"/>
          <w:sz w:val="20"/>
          <w:szCs w:val="20"/>
        </w:rPr>
      </w:pPr>
      <w:r w:rsidRPr="00CF3A26">
        <w:rPr>
          <w:color w:val="000000"/>
          <w:sz w:val="20"/>
          <w:szCs w:val="20"/>
        </w:rPr>
        <w:lastRenderedPageBreak/>
        <w:t xml:space="preserve">§1º </w:t>
      </w:r>
      <w:r w:rsidRPr="00CF3A26">
        <w:rPr>
          <w:i/>
          <w:iCs/>
          <w:color w:val="000000"/>
          <w:sz w:val="20"/>
          <w:szCs w:val="20"/>
        </w:rPr>
        <w:t xml:space="preserve">A divulgação da intenção de registro de preços </w:t>
      </w:r>
      <w:r w:rsidRPr="00CF3A26">
        <w:rPr>
          <w:b/>
          <w:bCs/>
          <w:i/>
          <w:iCs/>
          <w:color w:val="000000"/>
          <w:sz w:val="20"/>
          <w:szCs w:val="20"/>
        </w:rPr>
        <w:t xml:space="preserve">poderá ser dispensada, de forma justificada </w:t>
      </w:r>
      <w:r w:rsidRPr="00CF3A26">
        <w:rPr>
          <w:i/>
          <w:iCs/>
          <w:color w:val="000000"/>
          <w:sz w:val="20"/>
          <w:szCs w:val="20"/>
        </w:rPr>
        <w:t>pelo órgão gerenciador</w:t>
      </w:r>
      <w:r w:rsidRPr="00CF3A26">
        <w:rPr>
          <w:color w:val="000000"/>
          <w:sz w:val="20"/>
          <w:szCs w:val="20"/>
        </w:rPr>
        <w:t xml:space="preserve">. (Redação dada pelo Decreto nº 8.250, de 2014). </w:t>
      </w:r>
    </w:p>
    <w:p w14:paraId="32AA2615" w14:textId="22623A0B" w:rsidR="007A50AA" w:rsidRPr="00557B55" w:rsidRDefault="00CA5C0C" w:rsidP="00421FFA">
      <w:pPr>
        <w:pStyle w:val="PargrafodaLista"/>
        <w:numPr>
          <w:ilvl w:val="1"/>
          <w:numId w:val="7"/>
        </w:numPr>
        <w:autoSpaceDE w:val="0"/>
        <w:autoSpaceDN w:val="0"/>
        <w:adjustRightInd w:val="0"/>
        <w:spacing w:line="360" w:lineRule="auto"/>
        <w:ind w:left="0" w:firstLine="0"/>
        <w:jc w:val="both"/>
        <w:rPr>
          <w:color w:val="000000"/>
          <w:sz w:val="22"/>
          <w:szCs w:val="22"/>
        </w:rPr>
      </w:pPr>
      <w:r w:rsidRPr="00557B55">
        <w:rPr>
          <w:color w:val="000000"/>
          <w:sz w:val="22"/>
          <w:szCs w:val="22"/>
        </w:rPr>
        <w:t xml:space="preserve">Assim, vislumbra-se que, embora seja regra a divulgação da Intenção de Registro de Preços pelos órgãos e entidades, em razão da finalidade de tal procedimento, é perfeitamente cabível o seu afastamento, desde que haja justificativa adequada. </w:t>
      </w:r>
    </w:p>
    <w:p w14:paraId="33F45A7A" w14:textId="5E98BFAC" w:rsidR="00CA5C0C" w:rsidRPr="00557B55" w:rsidRDefault="00CA5C0C" w:rsidP="00421FFA">
      <w:pPr>
        <w:pStyle w:val="PargrafodaLista"/>
        <w:numPr>
          <w:ilvl w:val="1"/>
          <w:numId w:val="7"/>
        </w:numPr>
        <w:autoSpaceDE w:val="0"/>
        <w:autoSpaceDN w:val="0"/>
        <w:adjustRightInd w:val="0"/>
        <w:spacing w:line="360" w:lineRule="auto"/>
        <w:ind w:left="0" w:firstLine="0"/>
        <w:jc w:val="both"/>
        <w:rPr>
          <w:color w:val="000000"/>
          <w:sz w:val="22"/>
          <w:szCs w:val="22"/>
        </w:rPr>
      </w:pPr>
      <w:r w:rsidRPr="00557B55">
        <w:rPr>
          <w:color w:val="000000"/>
          <w:sz w:val="22"/>
          <w:szCs w:val="22"/>
        </w:rPr>
        <w:t xml:space="preserve">No caso </w:t>
      </w:r>
      <w:r w:rsidR="007A50AA" w:rsidRPr="00557B55">
        <w:rPr>
          <w:color w:val="000000"/>
          <w:sz w:val="22"/>
          <w:szCs w:val="22"/>
          <w:lang w:val="pt-BR"/>
        </w:rPr>
        <w:t>deste Município</w:t>
      </w:r>
      <w:r w:rsidRPr="00557B55">
        <w:rPr>
          <w:color w:val="000000"/>
          <w:sz w:val="22"/>
          <w:szCs w:val="22"/>
        </w:rPr>
        <w:t xml:space="preserve">, </w:t>
      </w:r>
      <w:r w:rsidRPr="00557B55">
        <w:rPr>
          <w:b/>
          <w:bCs/>
          <w:color w:val="000000"/>
          <w:sz w:val="22"/>
          <w:szCs w:val="22"/>
        </w:rPr>
        <w:t xml:space="preserve">optou-se pela não divulgação da presente IRP </w:t>
      </w:r>
      <w:r w:rsidRPr="00557B55">
        <w:rPr>
          <w:color w:val="000000"/>
          <w:sz w:val="22"/>
          <w:szCs w:val="22"/>
        </w:rPr>
        <w:t>em virtude da ausência de estrutura administrativa satisfatória para fins de gerenciamento das Atas de Registro de Preços, bem como pela necessidade de realização e conclusão célere deste procedimento licitatório, o que não seria possível caso houvesse a divulgação da IRP, a qual poderia culminar na participação de outros órgãos da administração pública, demandando maior tempo na realização das atividades e alongamento do prazo para esta instituição, considerando a condição de órgão gerenciador.</w:t>
      </w:r>
    </w:p>
    <w:p w14:paraId="0DF3721D" w14:textId="5E4A9A68" w:rsidR="00963FBB" w:rsidRPr="00E435AC" w:rsidRDefault="00963FBB" w:rsidP="00421FFA">
      <w:pPr>
        <w:pStyle w:val="PargrafodaLista"/>
        <w:numPr>
          <w:ilvl w:val="0"/>
          <w:numId w:val="7"/>
        </w:numPr>
        <w:tabs>
          <w:tab w:val="left" w:pos="0"/>
        </w:tabs>
        <w:spacing w:line="360" w:lineRule="auto"/>
        <w:ind w:left="0" w:firstLine="0"/>
        <w:jc w:val="both"/>
        <w:rPr>
          <w:b/>
          <w:sz w:val="22"/>
          <w:szCs w:val="22"/>
        </w:rPr>
      </w:pPr>
      <w:r w:rsidRPr="00E435AC">
        <w:rPr>
          <w:b/>
          <w:sz w:val="22"/>
          <w:szCs w:val="22"/>
        </w:rPr>
        <w:t xml:space="preserve">REQUISITOS DA CONTRATAÇÃO </w:t>
      </w:r>
    </w:p>
    <w:p w14:paraId="38EB7E3E" w14:textId="77777777" w:rsidR="00E417A5" w:rsidRPr="00E417A5" w:rsidRDefault="00E417A5" w:rsidP="00421FFA">
      <w:pPr>
        <w:pStyle w:val="PargrafodaLista"/>
        <w:numPr>
          <w:ilvl w:val="1"/>
          <w:numId w:val="7"/>
        </w:numPr>
        <w:tabs>
          <w:tab w:val="left" w:pos="0"/>
          <w:tab w:val="left" w:pos="142"/>
        </w:tabs>
        <w:spacing w:line="360" w:lineRule="auto"/>
        <w:ind w:left="0" w:firstLine="0"/>
        <w:jc w:val="both"/>
        <w:rPr>
          <w:bCs/>
          <w:iCs/>
          <w:sz w:val="22"/>
          <w:szCs w:val="22"/>
        </w:rPr>
      </w:pPr>
      <w:r w:rsidRPr="00E417A5">
        <w:rPr>
          <w:bCs/>
          <w:iCs/>
          <w:sz w:val="22"/>
          <w:szCs w:val="22"/>
        </w:rPr>
        <w:t>Atender às normas técnicas da ABNT, INMETRO, MAPA ou demais órgãos reguladores;</w:t>
      </w:r>
    </w:p>
    <w:p w14:paraId="3D56EA37" w14:textId="77777777" w:rsidR="00E417A5" w:rsidRPr="00E417A5" w:rsidRDefault="00E417A5" w:rsidP="00421FFA">
      <w:pPr>
        <w:pStyle w:val="PargrafodaLista"/>
        <w:numPr>
          <w:ilvl w:val="1"/>
          <w:numId w:val="7"/>
        </w:numPr>
        <w:tabs>
          <w:tab w:val="left" w:pos="0"/>
          <w:tab w:val="left" w:pos="142"/>
        </w:tabs>
        <w:spacing w:line="360" w:lineRule="auto"/>
        <w:ind w:left="0" w:firstLine="0"/>
        <w:jc w:val="both"/>
        <w:rPr>
          <w:bCs/>
          <w:iCs/>
          <w:sz w:val="22"/>
          <w:szCs w:val="22"/>
        </w:rPr>
      </w:pPr>
      <w:r w:rsidRPr="00E417A5">
        <w:rPr>
          <w:bCs/>
          <w:iCs/>
          <w:sz w:val="22"/>
          <w:szCs w:val="22"/>
        </w:rPr>
        <w:t>Ser novos, sem uso prévio, em perfeito estado de conservação;</w:t>
      </w:r>
    </w:p>
    <w:p w14:paraId="4A6403B7" w14:textId="77777777" w:rsidR="00E417A5" w:rsidRPr="00E417A5" w:rsidRDefault="00E417A5" w:rsidP="00421FFA">
      <w:pPr>
        <w:pStyle w:val="PargrafodaLista"/>
        <w:numPr>
          <w:ilvl w:val="1"/>
          <w:numId w:val="7"/>
        </w:numPr>
        <w:tabs>
          <w:tab w:val="left" w:pos="0"/>
          <w:tab w:val="left" w:pos="142"/>
        </w:tabs>
        <w:spacing w:line="360" w:lineRule="auto"/>
        <w:ind w:left="0" w:firstLine="0"/>
        <w:jc w:val="both"/>
        <w:rPr>
          <w:bCs/>
          <w:iCs/>
          <w:sz w:val="22"/>
          <w:szCs w:val="22"/>
        </w:rPr>
      </w:pPr>
      <w:r w:rsidRPr="00E417A5">
        <w:rPr>
          <w:bCs/>
          <w:iCs/>
          <w:sz w:val="22"/>
          <w:szCs w:val="22"/>
        </w:rPr>
        <w:t>Possuir validade e garantia conforme o tipo de material;</w:t>
      </w:r>
    </w:p>
    <w:p w14:paraId="79EF651C" w14:textId="77777777" w:rsidR="00E417A5" w:rsidRPr="00E417A5" w:rsidRDefault="00E417A5" w:rsidP="00421FFA">
      <w:pPr>
        <w:pStyle w:val="PargrafodaLista"/>
        <w:numPr>
          <w:ilvl w:val="1"/>
          <w:numId w:val="7"/>
        </w:numPr>
        <w:tabs>
          <w:tab w:val="left" w:pos="0"/>
          <w:tab w:val="left" w:pos="142"/>
        </w:tabs>
        <w:spacing w:line="360" w:lineRule="auto"/>
        <w:ind w:left="0" w:firstLine="0"/>
        <w:jc w:val="both"/>
        <w:rPr>
          <w:bCs/>
          <w:iCs/>
          <w:sz w:val="22"/>
          <w:szCs w:val="22"/>
        </w:rPr>
      </w:pPr>
      <w:r w:rsidRPr="00E417A5">
        <w:rPr>
          <w:bCs/>
          <w:iCs/>
          <w:sz w:val="22"/>
          <w:szCs w:val="22"/>
        </w:rPr>
        <w:t>Ter desempenho compatível com as necessidades operacionais do serviço público.</w:t>
      </w:r>
    </w:p>
    <w:p w14:paraId="013CA64D" w14:textId="77241C40" w:rsidR="00C13998" w:rsidRPr="00557B55" w:rsidRDefault="001A27B9" w:rsidP="00421FFA">
      <w:pPr>
        <w:pStyle w:val="PargrafodaLista"/>
        <w:numPr>
          <w:ilvl w:val="1"/>
          <w:numId w:val="7"/>
        </w:numPr>
        <w:tabs>
          <w:tab w:val="left" w:pos="0"/>
          <w:tab w:val="left" w:pos="142"/>
        </w:tabs>
        <w:spacing w:line="360" w:lineRule="auto"/>
        <w:ind w:left="0" w:firstLine="0"/>
        <w:jc w:val="both"/>
        <w:rPr>
          <w:sz w:val="22"/>
          <w:szCs w:val="22"/>
        </w:rPr>
      </w:pPr>
      <w:r w:rsidRPr="00557B55">
        <w:rPr>
          <w:rFonts w:eastAsia="Calibri"/>
          <w:sz w:val="22"/>
          <w:szCs w:val="22"/>
        </w:rPr>
        <w:t>Não será admitida a subcontratação do objeto contratual.</w:t>
      </w:r>
    </w:p>
    <w:p w14:paraId="7AEDC73F" w14:textId="3165CCF4" w:rsidR="00030932" w:rsidRPr="00557B55" w:rsidRDefault="00030932" w:rsidP="00421FFA">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Não haverá exigência da garantia da contratação dos </w:t>
      </w:r>
      <w:proofErr w:type="spellStart"/>
      <w:r w:rsidRPr="00557B55">
        <w:rPr>
          <w:rFonts w:eastAsia="Calibri"/>
          <w:sz w:val="22"/>
          <w:szCs w:val="22"/>
        </w:rPr>
        <w:t>arts</w:t>
      </w:r>
      <w:proofErr w:type="spellEnd"/>
      <w:r w:rsidRPr="00557B55">
        <w:rPr>
          <w:rFonts w:eastAsia="Calibri"/>
          <w:sz w:val="22"/>
          <w:szCs w:val="22"/>
        </w:rPr>
        <w:t>. 96 e seguintes da Lei nº 14.133/21</w:t>
      </w:r>
      <w:r w:rsidRPr="00557B55">
        <w:rPr>
          <w:rFonts w:eastAsia="Calibri"/>
          <w:sz w:val="22"/>
          <w:szCs w:val="22"/>
          <w:lang w:val="pt-BR"/>
        </w:rPr>
        <w:t>.</w:t>
      </w:r>
    </w:p>
    <w:p w14:paraId="1BDF3C2A" w14:textId="13CBF19C" w:rsidR="00D61F7E" w:rsidRPr="00557B55" w:rsidRDefault="00AC0437" w:rsidP="00421FFA">
      <w:pPr>
        <w:pStyle w:val="PargrafodaLista"/>
        <w:numPr>
          <w:ilvl w:val="0"/>
          <w:numId w:val="7"/>
        </w:numPr>
        <w:tabs>
          <w:tab w:val="left" w:pos="0"/>
        </w:tabs>
        <w:spacing w:line="360" w:lineRule="auto"/>
        <w:ind w:left="0" w:firstLine="0"/>
        <w:jc w:val="both"/>
        <w:rPr>
          <w:rFonts w:eastAsia="Calibri"/>
          <w:sz w:val="22"/>
          <w:szCs w:val="22"/>
        </w:rPr>
      </w:pPr>
      <w:r w:rsidRPr="00557B55">
        <w:rPr>
          <w:b/>
          <w:sz w:val="22"/>
          <w:szCs w:val="22"/>
        </w:rPr>
        <w:t>DA</w:t>
      </w:r>
      <w:r w:rsidR="001A27B9" w:rsidRPr="00557B55">
        <w:rPr>
          <w:b/>
          <w:sz w:val="22"/>
          <w:szCs w:val="22"/>
        </w:rPr>
        <w:t xml:space="preserve"> </w:t>
      </w:r>
      <w:r w:rsidR="00E2708F" w:rsidRPr="00557B55">
        <w:rPr>
          <w:b/>
          <w:sz w:val="22"/>
          <w:szCs w:val="22"/>
        </w:rPr>
        <w:t>EXECUÇÃO DO OBJETO</w:t>
      </w:r>
    </w:p>
    <w:p w14:paraId="241D3A9A" w14:textId="4B8D24F2" w:rsidR="00AF5D65" w:rsidRPr="00E435AC" w:rsidRDefault="00AF5D65" w:rsidP="00421FFA">
      <w:pPr>
        <w:pStyle w:val="PargrafodaLista"/>
        <w:numPr>
          <w:ilvl w:val="1"/>
          <w:numId w:val="7"/>
        </w:numPr>
        <w:spacing w:line="360" w:lineRule="auto"/>
        <w:ind w:left="0" w:firstLine="0"/>
        <w:jc w:val="both"/>
        <w:rPr>
          <w:bCs/>
          <w:sz w:val="22"/>
          <w:szCs w:val="22"/>
        </w:rPr>
      </w:pPr>
      <w:r w:rsidRPr="00E435AC">
        <w:rPr>
          <w:sz w:val="22"/>
          <w:szCs w:val="22"/>
        </w:rPr>
        <w:t>Local</w:t>
      </w:r>
      <w:r w:rsidR="006E4A4A" w:rsidRPr="00E435AC">
        <w:rPr>
          <w:sz w:val="22"/>
          <w:szCs w:val="22"/>
          <w:lang w:val="pt-BR"/>
        </w:rPr>
        <w:t xml:space="preserve"> </w:t>
      </w:r>
      <w:r w:rsidRPr="00E435AC">
        <w:rPr>
          <w:sz w:val="22"/>
          <w:szCs w:val="22"/>
        </w:rPr>
        <w:t>(</w:t>
      </w:r>
      <w:proofErr w:type="spellStart"/>
      <w:r w:rsidRPr="00E435AC">
        <w:rPr>
          <w:sz w:val="22"/>
          <w:szCs w:val="22"/>
        </w:rPr>
        <w:t>is</w:t>
      </w:r>
      <w:proofErr w:type="spellEnd"/>
      <w:r w:rsidRPr="00E435AC">
        <w:rPr>
          <w:sz w:val="22"/>
          <w:szCs w:val="22"/>
        </w:rPr>
        <w:t>) e horário(s) da entrega: As entregas deverão ser realizadas no município de Catuji, em dias úteis, entre 07 h (sete horas) as 16h (dezesseis horas), cujo local e seu endereço serão previamente informados na ordem de fornecimento ou de outro documento equivalente.</w:t>
      </w:r>
    </w:p>
    <w:p w14:paraId="06EBBE70" w14:textId="54DDDA3F" w:rsidR="005A493C" w:rsidRDefault="005A493C" w:rsidP="00421FFA">
      <w:pPr>
        <w:pStyle w:val="PargrafodaLista"/>
        <w:numPr>
          <w:ilvl w:val="1"/>
          <w:numId w:val="7"/>
        </w:numPr>
        <w:spacing w:line="360" w:lineRule="auto"/>
        <w:ind w:left="0" w:firstLine="0"/>
        <w:jc w:val="both"/>
        <w:rPr>
          <w:sz w:val="22"/>
          <w:szCs w:val="22"/>
        </w:rPr>
      </w:pPr>
      <w:r w:rsidRPr="005A493C">
        <w:rPr>
          <w:sz w:val="22"/>
          <w:szCs w:val="22"/>
          <w:lang w:val="pt-BR"/>
        </w:rPr>
        <w:t xml:space="preserve">Os </w:t>
      </w:r>
      <w:r>
        <w:rPr>
          <w:sz w:val="22"/>
          <w:szCs w:val="22"/>
          <w:lang w:val="pt-BR"/>
        </w:rPr>
        <w:t>bens</w:t>
      </w:r>
      <w:r w:rsidRPr="005A493C">
        <w:rPr>
          <w:sz w:val="22"/>
          <w:szCs w:val="22"/>
          <w:lang w:val="pt-BR"/>
        </w:rPr>
        <w:t xml:space="preserve"> devem ser entregues em até 07 (sete) dias úteis, contados a partir da confirmação do pedido, envio da Nota de Autorização de Fornecimento (NAF) ao fornecedor e Nota de Empenho, em remessa </w:t>
      </w:r>
      <w:r w:rsidR="00464734">
        <w:rPr>
          <w:sz w:val="22"/>
          <w:szCs w:val="22"/>
          <w:lang w:val="pt-BR"/>
        </w:rPr>
        <w:t>parcelada</w:t>
      </w:r>
      <w:r>
        <w:rPr>
          <w:sz w:val="22"/>
          <w:szCs w:val="22"/>
          <w:lang w:val="pt-BR"/>
        </w:rPr>
        <w:t>.</w:t>
      </w:r>
    </w:p>
    <w:p w14:paraId="2A7117D4" w14:textId="15A21AD3" w:rsidR="000130B7" w:rsidRPr="00557B55" w:rsidRDefault="000130B7" w:rsidP="00421FFA">
      <w:pPr>
        <w:pStyle w:val="PargrafodaLista"/>
        <w:numPr>
          <w:ilvl w:val="1"/>
          <w:numId w:val="7"/>
        </w:numPr>
        <w:spacing w:line="360" w:lineRule="auto"/>
        <w:ind w:left="0" w:firstLine="0"/>
        <w:jc w:val="both"/>
        <w:rPr>
          <w:sz w:val="22"/>
          <w:szCs w:val="22"/>
        </w:rPr>
      </w:pPr>
      <w:r w:rsidRPr="00557B55">
        <w:rPr>
          <w:sz w:val="22"/>
          <w:szCs w:val="22"/>
        </w:rPr>
        <w:t>Nenhum dos produtos contratados poderá ser substituído por outros diversos, salvo por produtos de qualidade comprovadamente superiores e mediante justificativa por escrito, devidamente fundamentada e aceita pelo Prefeitura e ou seus órgãos de forma expressa.</w:t>
      </w:r>
    </w:p>
    <w:p w14:paraId="1C1D678B" w14:textId="77777777" w:rsidR="00735DE1" w:rsidRDefault="000130B7" w:rsidP="00421FFA">
      <w:pPr>
        <w:pStyle w:val="PargrafodaLista"/>
        <w:numPr>
          <w:ilvl w:val="1"/>
          <w:numId w:val="7"/>
        </w:numPr>
        <w:spacing w:line="360" w:lineRule="auto"/>
        <w:ind w:left="0" w:firstLine="0"/>
        <w:jc w:val="both"/>
        <w:rPr>
          <w:sz w:val="22"/>
          <w:szCs w:val="22"/>
        </w:rPr>
      </w:pPr>
      <w:r w:rsidRPr="00557B55">
        <w:rPr>
          <w:sz w:val="22"/>
          <w:szCs w:val="22"/>
        </w:rPr>
        <w:t>A proposta de preço deverá conter obrigatoriamente a descrição do item cotado, indicando todas as especificações mínimas exigidas e estar em consonância com os valores praticados pela empresa no mercado, em serviço de mesma natureza ou similar.</w:t>
      </w:r>
    </w:p>
    <w:p w14:paraId="738658F9" w14:textId="77777777" w:rsidR="00735DE1" w:rsidRDefault="00776D95" w:rsidP="00421FFA">
      <w:pPr>
        <w:pStyle w:val="PargrafodaLista"/>
        <w:numPr>
          <w:ilvl w:val="1"/>
          <w:numId w:val="7"/>
        </w:numPr>
        <w:spacing w:line="360" w:lineRule="auto"/>
        <w:ind w:left="0" w:firstLine="0"/>
        <w:jc w:val="both"/>
        <w:rPr>
          <w:sz w:val="22"/>
          <w:szCs w:val="22"/>
        </w:rPr>
      </w:pPr>
      <w:r w:rsidRPr="00735DE1">
        <w:rPr>
          <w:iCs/>
          <w:sz w:val="22"/>
          <w:szCs w:val="22"/>
        </w:rPr>
        <w:t xml:space="preserve">Caso a contratada não consiga efetuar no prazo previsto, a mesma deverá solicitar a sua prorrogação através </w:t>
      </w:r>
      <w:r w:rsidR="00846CEE" w:rsidRPr="00735DE1">
        <w:rPr>
          <w:iCs/>
          <w:sz w:val="22"/>
          <w:szCs w:val="22"/>
        </w:rPr>
        <w:t>de documento apropriado com as devidas justificativas.</w:t>
      </w:r>
    </w:p>
    <w:p w14:paraId="501EF7C0" w14:textId="5FA5B7BB" w:rsidR="00E679B9" w:rsidRPr="00735DE1" w:rsidRDefault="00E679B9" w:rsidP="00421FFA">
      <w:pPr>
        <w:pStyle w:val="PargrafodaLista"/>
        <w:numPr>
          <w:ilvl w:val="1"/>
          <w:numId w:val="7"/>
        </w:numPr>
        <w:spacing w:line="360" w:lineRule="auto"/>
        <w:ind w:left="0" w:firstLine="0"/>
        <w:jc w:val="both"/>
        <w:rPr>
          <w:sz w:val="22"/>
          <w:szCs w:val="22"/>
        </w:rPr>
      </w:pPr>
      <w:r w:rsidRPr="00735DE1">
        <w:rPr>
          <w:iCs/>
          <w:sz w:val="22"/>
          <w:szCs w:val="22"/>
        </w:rPr>
        <w:lastRenderedPageBreak/>
        <w:t>O prazo de garantia contratual dos serviços é aquele estabelecido na Lei nº 8.078, de 11 de setembro de 1990 (Código de Defesa do Consumidor).</w:t>
      </w:r>
    </w:p>
    <w:p w14:paraId="53E42349" w14:textId="79F9A3E9" w:rsidR="009D656B" w:rsidRPr="00E435AC" w:rsidRDefault="00AC0437" w:rsidP="00421FFA">
      <w:pPr>
        <w:pStyle w:val="PargrafodaLista"/>
        <w:numPr>
          <w:ilvl w:val="0"/>
          <w:numId w:val="7"/>
        </w:numPr>
        <w:tabs>
          <w:tab w:val="left" w:pos="0"/>
        </w:tabs>
        <w:spacing w:line="360" w:lineRule="auto"/>
        <w:ind w:left="0" w:firstLine="0"/>
        <w:jc w:val="both"/>
        <w:rPr>
          <w:iCs/>
          <w:sz w:val="22"/>
          <w:szCs w:val="22"/>
        </w:rPr>
      </w:pPr>
      <w:r w:rsidRPr="00E435AC">
        <w:rPr>
          <w:b/>
          <w:sz w:val="22"/>
          <w:szCs w:val="22"/>
        </w:rPr>
        <w:t xml:space="preserve">DA </w:t>
      </w:r>
      <w:r w:rsidR="001A27B9" w:rsidRPr="00E435AC">
        <w:rPr>
          <w:b/>
          <w:sz w:val="22"/>
          <w:szCs w:val="22"/>
        </w:rPr>
        <w:t xml:space="preserve">GESTÃO DO CONTRATO </w:t>
      </w:r>
      <w:r w:rsidR="0041360E" w:rsidRPr="00E435AC">
        <w:rPr>
          <w:b/>
          <w:sz w:val="22"/>
          <w:szCs w:val="22"/>
        </w:rPr>
        <w:t>ROTINAS DE FISCALIZAÇÃO CONTRATUAL</w:t>
      </w:r>
    </w:p>
    <w:p w14:paraId="41A11E79" w14:textId="3E702304" w:rsidR="00DE1052" w:rsidRPr="00E435AC" w:rsidRDefault="00DE1052" w:rsidP="00421FFA">
      <w:pPr>
        <w:pStyle w:val="PargrafodaLista"/>
        <w:numPr>
          <w:ilvl w:val="1"/>
          <w:numId w:val="7"/>
        </w:numPr>
        <w:tabs>
          <w:tab w:val="left" w:pos="0"/>
          <w:tab w:val="left" w:pos="142"/>
        </w:tabs>
        <w:spacing w:line="360" w:lineRule="auto"/>
        <w:ind w:left="0" w:firstLine="0"/>
        <w:jc w:val="both"/>
        <w:rPr>
          <w:rFonts w:eastAsia="Calibri"/>
          <w:sz w:val="22"/>
          <w:szCs w:val="22"/>
        </w:rPr>
      </w:pPr>
      <w:r w:rsidRPr="00E435AC">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557B55" w:rsidRDefault="00DE1052" w:rsidP="00421FFA">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557B55" w:rsidRDefault="00DE1052" w:rsidP="00421FFA">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557B55" w:rsidRDefault="00DE1052" w:rsidP="00421FFA">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órgão ou entidade poderá convocar representante da empresa para adoção de providências que devam ser cumpridas de imediato.</w:t>
      </w:r>
    </w:p>
    <w:p w14:paraId="4FC2504F" w14:textId="77777777" w:rsidR="00DE1052" w:rsidRPr="00557B55" w:rsidRDefault="00DE1052" w:rsidP="00421FFA">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A execução do contrato deverá ser acompanhada e fiscalizada pelo(s) fiscal(</w:t>
      </w:r>
      <w:proofErr w:type="spellStart"/>
      <w:r w:rsidRPr="00557B55">
        <w:rPr>
          <w:rFonts w:eastAsia="Calibri"/>
          <w:sz w:val="22"/>
          <w:szCs w:val="22"/>
        </w:rPr>
        <w:t>is</w:t>
      </w:r>
      <w:proofErr w:type="spellEnd"/>
      <w:r w:rsidRPr="00557B55">
        <w:rPr>
          <w:rFonts w:eastAsia="Calibri"/>
          <w:sz w:val="22"/>
          <w:szCs w:val="22"/>
        </w:rPr>
        <w:t>) do contrato, ou pelos respectivos substitutos.</w:t>
      </w:r>
    </w:p>
    <w:p w14:paraId="6C8FBAB1" w14:textId="77777777" w:rsidR="00DE1052" w:rsidRPr="00557B55" w:rsidRDefault="00DE1052" w:rsidP="00E435AC">
      <w:pPr>
        <w:pStyle w:val="PargrafodaLista"/>
        <w:numPr>
          <w:ilvl w:val="1"/>
          <w:numId w:val="7"/>
        </w:numPr>
        <w:tabs>
          <w:tab w:val="left" w:pos="0"/>
        </w:tabs>
        <w:spacing w:line="360" w:lineRule="auto"/>
        <w:ind w:left="0" w:firstLine="0"/>
        <w:jc w:val="both"/>
        <w:rPr>
          <w:rFonts w:eastAsia="Calibri"/>
          <w:sz w:val="22"/>
          <w:szCs w:val="22"/>
        </w:rPr>
      </w:pPr>
      <w:r w:rsidRPr="00557B55">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557B55" w:rsidRDefault="00DE1052" w:rsidP="00E435AC">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557B55" w:rsidRDefault="00DE1052" w:rsidP="00E435AC">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557B55" w:rsidRDefault="00DE1052" w:rsidP="00E435AC">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557B55" w:rsidRDefault="00DE1052" w:rsidP="00E435AC">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557B55" w:rsidRDefault="00DE1052" w:rsidP="00E435AC">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557B55" w:rsidRDefault="00DE1052" w:rsidP="00E435AC">
      <w:pPr>
        <w:pStyle w:val="PargrafodaLista"/>
        <w:numPr>
          <w:ilvl w:val="1"/>
          <w:numId w:val="7"/>
        </w:numPr>
        <w:tabs>
          <w:tab w:val="left" w:pos="0"/>
        </w:tabs>
        <w:spacing w:line="360" w:lineRule="auto"/>
        <w:ind w:left="0" w:firstLine="0"/>
        <w:jc w:val="both"/>
        <w:rPr>
          <w:rFonts w:eastAsia="Calibri"/>
          <w:sz w:val="22"/>
          <w:szCs w:val="22"/>
        </w:rPr>
      </w:pPr>
      <w:r w:rsidRPr="00557B55">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557B55" w:rsidRDefault="00DE1052" w:rsidP="00E435AC">
      <w:pPr>
        <w:pStyle w:val="PargrafodaLista"/>
        <w:numPr>
          <w:ilvl w:val="2"/>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lastRenderedPageBreak/>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557B55" w:rsidRDefault="00DE1052" w:rsidP="00E435AC">
      <w:pPr>
        <w:pStyle w:val="PargrafodaLista"/>
        <w:numPr>
          <w:ilvl w:val="0"/>
          <w:numId w:val="7"/>
        </w:numPr>
        <w:tabs>
          <w:tab w:val="left" w:pos="0"/>
        </w:tabs>
        <w:spacing w:line="360" w:lineRule="auto"/>
        <w:ind w:left="0" w:firstLine="0"/>
        <w:jc w:val="both"/>
        <w:rPr>
          <w:rFonts w:eastAsia="Calibri"/>
          <w:b/>
          <w:sz w:val="22"/>
          <w:szCs w:val="22"/>
        </w:rPr>
      </w:pPr>
      <w:r w:rsidRPr="00557B55">
        <w:rPr>
          <w:rFonts w:eastAsia="Calibri"/>
          <w:b/>
          <w:sz w:val="22"/>
          <w:szCs w:val="22"/>
        </w:rPr>
        <w:t>CRITÉRIOS DE PAGAMENTO</w:t>
      </w:r>
    </w:p>
    <w:p w14:paraId="6CCBC423"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60305D30" w14:textId="1F64AE24"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Os bens poderão ser rejeitados, no todo ou em parte, inclusive antes do recebimento provisório, quando em desacordo com as especificações constantes no Termo de Referência e na proposta, devendo ser </w:t>
      </w:r>
      <w:r w:rsidRPr="00557B55">
        <w:rPr>
          <w:rFonts w:eastAsia="Calibri"/>
          <w:sz w:val="22"/>
          <w:szCs w:val="22"/>
        </w:rPr>
        <w:lastRenderedPageBreak/>
        <w:t xml:space="preserve">substituídos no prazo de </w:t>
      </w:r>
      <w:r w:rsidR="00E64C69" w:rsidRPr="00557B55">
        <w:rPr>
          <w:rFonts w:eastAsia="Calibri"/>
          <w:sz w:val="22"/>
          <w:szCs w:val="22"/>
          <w:lang w:val="pt-BR"/>
        </w:rPr>
        <w:t>03</w:t>
      </w:r>
      <w:r w:rsidRPr="00557B55">
        <w:rPr>
          <w:rFonts w:eastAsia="Calibri"/>
          <w:sz w:val="22"/>
          <w:szCs w:val="22"/>
        </w:rPr>
        <w:t xml:space="preserve"> (</w:t>
      </w:r>
      <w:r w:rsidR="00E64C69" w:rsidRPr="00557B55">
        <w:rPr>
          <w:rFonts w:eastAsia="Calibri"/>
          <w:sz w:val="22"/>
          <w:szCs w:val="22"/>
          <w:lang w:val="pt-BR"/>
        </w:rPr>
        <w:t>três</w:t>
      </w:r>
      <w:r w:rsidRPr="00557B55">
        <w:rPr>
          <w:rFonts w:eastAsia="Calibri"/>
          <w:sz w:val="22"/>
          <w:szCs w:val="22"/>
        </w:rPr>
        <w:t>) dias, a contar da notificação da contratada, às suas custas, sem prejuízo da aplicação das penalidades.</w:t>
      </w:r>
    </w:p>
    <w:p w14:paraId="3A73D89F"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094A31F8"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Para as contratações decorrentes de despesas cujos valores não ultrapassem o limite de que trata o inciso II do art. 75 da Lei nº 14.133, de 2021, o prazo máximo para o recebimento definitivo será de até 05 (cinco) dias úteis.</w:t>
      </w:r>
    </w:p>
    <w:p w14:paraId="7E6BA146"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prazo para recebimento definitivo poderá ser excepcionalmente prorrogado, de forma justificada, por igual período, quando houver necessidade de diligências para a aferição do atendimento das exigências contratuais.</w:t>
      </w:r>
    </w:p>
    <w:p w14:paraId="021704C0"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481DF937"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EE870D"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recebimento provisório ou definitivo não excluirá a responsabilidade civil pela solidez e pela segurança dos bens nem a responsabilidade ético-profissional pela perfeita execução do contrato.</w:t>
      </w:r>
    </w:p>
    <w:p w14:paraId="19BFE6ED"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557B55" w:rsidRDefault="00DE1052" w:rsidP="00E435AC">
      <w:pPr>
        <w:pStyle w:val="PargrafodaLista"/>
        <w:numPr>
          <w:ilvl w:val="2"/>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557B55" w:rsidRDefault="00DE1052" w:rsidP="00E435AC">
      <w:pPr>
        <w:pStyle w:val="PargrafodaLista"/>
        <w:numPr>
          <w:ilvl w:val="2"/>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prazo de validade;</w:t>
      </w:r>
    </w:p>
    <w:p w14:paraId="6FF75E95" w14:textId="77777777" w:rsidR="007B5445" w:rsidRPr="00557B55" w:rsidRDefault="00DE1052" w:rsidP="00E435AC">
      <w:pPr>
        <w:pStyle w:val="PargrafodaLista"/>
        <w:numPr>
          <w:ilvl w:val="2"/>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a data da emissão;</w:t>
      </w:r>
    </w:p>
    <w:p w14:paraId="3E0CED0E" w14:textId="77777777" w:rsidR="007B5445" w:rsidRPr="00557B55" w:rsidRDefault="00DE1052" w:rsidP="00E435AC">
      <w:pPr>
        <w:pStyle w:val="PargrafodaLista"/>
        <w:numPr>
          <w:ilvl w:val="2"/>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os dados do contrato e do órgão contratante;</w:t>
      </w:r>
    </w:p>
    <w:p w14:paraId="5F9A8C12" w14:textId="77777777" w:rsidR="007B5445" w:rsidRPr="00557B55" w:rsidRDefault="00DE1052" w:rsidP="00E435AC">
      <w:pPr>
        <w:pStyle w:val="PargrafodaLista"/>
        <w:numPr>
          <w:ilvl w:val="2"/>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período respectivo de execução do contrato;</w:t>
      </w:r>
    </w:p>
    <w:p w14:paraId="34122D9A" w14:textId="77777777" w:rsidR="007B5445" w:rsidRPr="00557B55" w:rsidRDefault="00DE1052" w:rsidP="00E435AC">
      <w:pPr>
        <w:pStyle w:val="PargrafodaLista"/>
        <w:numPr>
          <w:ilvl w:val="2"/>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valor a pagar; e</w:t>
      </w:r>
    </w:p>
    <w:p w14:paraId="71D36BD1" w14:textId="05C6BB75" w:rsidR="00DE1052" w:rsidRPr="00557B55" w:rsidRDefault="00DE1052" w:rsidP="00E435AC">
      <w:pPr>
        <w:pStyle w:val="PargrafodaLista"/>
        <w:numPr>
          <w:ilvl w:val="2"/>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eventual destaque do valor de retenções tributárias cabíveis.</w:t>
      </w:r>
    </w:p>
    <w:p w14:paraId="56DC1FF8"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lastRenderedPageBreak/>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1B3F5159"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2CA3569C"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No caso de atraso pelo Contratante, os valores devidos ao contratado serão atualizados monetariamente entre o termo final do prazo de pagamento até a data de sua efetiva realização, mediante aplicação do </w:t>
      </w:r>
      <w:r w:rsidR="008E0E53" w:rsidRPr="00557B55">
        <w:rPr>
          <w:rFonts w:eastAsia="Calibri"/>
          <w:sz w:val="22"/>
          <w:szCs w:val="22"/>
          <w:lang w:val="pt-BR"/>
        </w:rPr>
        <w:t xml:space="preserve">Índice Nacional de Preços ao Consumidor Amplo </w:t>
      </w:r>
      <w:r w:rsidRPr="00557B55">
        <w:rPr>
          <w:rFonts w:eastAsia="Calibri"/>
          <w:sz w:val="22"/>
          <w:szCs w:val="22"/>
        </w:rPr>
        <w:t>(</w:t>
      </w:r>
      <w:r w:rsidR="008E0E53" w:rsidRPr="00557B55">
        <w:rPr>
          <w:rFonts w:eastAsia="Calibri"/>
          <w:sz w:val="22"/>
          <w:szCs w:val="22"/>
          <w:lang w:val="pt-BR"/>
        </w:rPr>
        <w:t>IPCA</w:t>
      </w:r>
      <w:r w:rsidRPr="00557B55">
        <w:rPr>
          <w:rFonts w:eastAsia="Calibri"/>
          <w:sz w:val="22"/>
          <w:szCs w:val="22"/>
        </w:rPr>
        <w:t>) de correção monetária.</w:t>
      </w:r>
    </w:p>
    <w:p w14:paraId="642FCCB9"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pagamento será realizado através de ordem bancária, para crédito em banco, agência e conta corrente indicados pelo contratado.</w:t>
      </w:r>
    </w:p>
    <w:p w14:paraId="18CDB784"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Será considerada data do pagamento o dia em que constar como emitida a ordem bancária para pagamento.</w:t>
      </w:r>
    </w:p>
    <w:p w14:paraId="2706026B" w14:textId="77777777"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Quando do pagamento, será efetuada a retenção tributária prevista na legislação aplicável.</w:t>
      </w:r>
    </w:p>
    <w:p w14:paraId="2C9796F1" w14:textId="5B7DAB47" w:rsidR="00DE1052" w:rsidRPr="00557B55" w:rsidRDefault="00DE1052" w:rsidP="00E435AC">
      <w:pPr>
        <w:pStyle w:val="PargrafodaLista"/>
        <w:numPr>
          <w:ilvl w:val="2"/>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557B55" w:rsidRDefault="00DE1052"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557B55" w:rsidRDefault="001A27B9" w:rsidP="00E435AC">
      <w:pPr>
        <w:pStyle w:val="PargrafodaLista"/>
        <w:numPr>
          <w:ilvl w:val="0"/>
          <w:numId w:val="7"/>
        </w:numPr>
        <w:tabs>
          <w:tab w:val="left" w:pos="0"/>
        </w:tabs>
        <w:spacing w:line="360" w:lineRule="auto"/>
        <w:ind w:left="0" w:firstLine="0"/>
        <w:jc w:val="both"/>
        <w:rPr>
          <w:rFonts w:eastAsia="Calibri"/>
          <w:b/>
          <w:sz w:val="22"/>
          <w:szCs w:val="22"/>
          <w:lang w:val="pt-BR"/>
        </w:rPr>
      </w:pPr>
      <w:r w:rsidRPr="00557B55">
        <w:rPr>
          <w:b/>
          <w:sz w:val="22"/>
          <w:szCs w:val="22"/>
        </w:rPr>
        <w:t xml:space="preserve">FORMA E CRITÉRIOS DE SELEÇÃO DO FORNECEDOR </w:t>
      </w:r>
    </w:p>
    <w:p w14:paraId="0A81AD8D" w14:textId="5DB9A910" w:rsidR="00B30DF1" w:rsidRPr="00557B55" w:rsidRDefault="00156297" w:rsidP="00E435AC">
      <w:pPr>
        <w:pStyle w:val="PargrafodaLista"/>
        <w:numPr>
          <w:ilvl w:val="1"/>
          <w:numId w:val="7"/>
        </w:numPr>
        <w:tabs>
          <w:tab w:val="left" w:pos="0"/>
          <w:tab w:val="left" w:pos="142"/>
        </w:tabs>
        <w:spacing w:line="360" w:lineRule="auto"/>
        <w:ind w:left="0" w:firstLine="0"/>
        <w:jc w:val="both"/>
        <w:rPr>
          <w:sz w:val="22"/>
          <w:szCs w:val="22"/>
        </w:rPr>
      </w:pPr>
      <w:r w:rsidRPr="00557B55">
        <w:rPr>
          <w:sz w:val="22"/>
          <w:szCs w:val="22"/>
          <w:lang w:val="pt-BR"/>
        </w:rPr>
        <w:t>O fornecedor será selecionado por meio da realização de procedimento de LICITAÇÃO, na modalidade PREGÃO, sob a forma ELETRÔNICA, com adoção do critério de julgamento pelo MENOR PREÇO.</w:t>
      </w:r>
    </w:p>
    <w:p w14:paraId="5DF0420C" w14:textId="7C540CCF" w:rsidR="00176385" w:rsidRPr="00557B55" w:rsidRDefault="00156297" w:rsidP="00E435AC">
      <w:pPr>
        <w:pStyle w:val="PargrafodaLista"/>
        <w:numPr>
          <w:ilvl w:val="1"/>
          <w:numId w:val="7"/>
        </w:numPr>
        <w:tabs>
          <w:tab w:val="left" w:pos="0"/>
          <w:tab w:val="left" w:pos="142"/>
        </w:tabs>
        <w:spacing w:line="360" w:lineRule="auto"/>
        <w:ind w:left="0" w:firstLine="0"/>
        <w:jc w:val="both"/>
        <w:rPr>
          <w:sz w:val="22"/>
          <w:szCs w:val="22"/>
        </w:rPr>
      </w:pPr>
      <w:r w:rsidRPr="00557B55">
        <w:rPr>
          <w:sz w:val="22"/>
          <w:szCs w:val="22"/>
          <w:lang w:val="pt-BR"/>
        </w:rPr>
        <w:t>O fornecimento do objeto será parcelado</w:t>
      </w:r>
      <w:r w:rsidR="00057994" w:rsidRPr="00557B55">
        <w:rPr>
          <w:sz w:val="22"/>
          <w:szCs w:val="22"/>
          <w:lang w:val="pt-BR"/>
        </w:rPr>
        <w:t>.</w:t>
      </w:r>
    </w:p>
    <w:p w14:paraId="4653C3DD" w14:textId="02524A6A" w:rsidR="00B30DF1" w:rsidRPr="00557B55" w:rsidRDefault="001A27B9" w:rsidP="00E435AC">
      <w:pPr>
        <w:pStyle w:val="PargrafodaLista"/>
        <w:numPr>
          <w:ilvl w:val="1"/>
          <w:numId w:val="7"/>
        </w:numPr>
        <w:tabs>
          <w:tab w:val="left" w:pos="0"/>
          <w:tab w:val="left" w:pos="142"/>
        </w:tabs>
        <w:spacing w:line="360" w:lineRule="auto"/>
        <w:ind w:left="0" w:firstLine="0"/>
        <w:jc w:val="both"/>
        <w:rPr>
          <w:sz w:val="22"/>
          <w:szCs w:val="22"/>
        </w:rPr>
      </w:pPr>
      <w:r w:rsidRPr="00557B55">
        <w:rPr>
          <w:sz w:val="22"/>
          <w:szCs w:val="22"/>
        </w:rPr>
        <w:t>Para fins de contratação, deverá o fornecedor comprovar os seguintes requisitos de habilitação.</w:t>
      </w:r>
    </w:p>
    <w:p w14:paraId="2D17C66A" w14:textId="77777777" w:rsidR="00E82F86" w:rsidRPr="00557B55" w:rsidRDefault="00E82F86" w:rsidP="00E435AC">
      <w:pPr>
        <w:pStyle w:val="PargrafodaLista"/>
        <w:numPr>
          <w:ilvl w:val="1"/>
          <w:numId w:val="7"/>
        </w:numPr>
        <w:tabs>
          <w:tab w:val="left" w:pos="0"/>
          <w:tab w:val="left" w:pos="142"/>
        </w:tabs>
        <w:spacing w:line="360" w:lineRule="auto"/>
        <w:ind w:left="0" w:firstLine="0"/>
        <w:jc w:val="both"/>
        <w:rPr>
          <w:sz w:val="22"/>
          <w:szCs w:val="22"/>
        </w:rPr>
      </w:pPr>
      <w:r w:rsidRPr="00557B55">
        <w:rPr>
          <w:b/>
          <w:sz w:val="22"/>
          <w:szCs w:val="22"/>
        </w:rPr>
        <w:t>Empresário individual:</w:t>
      </w:r>
      <w:r w:rsidRPr="00557B55">
        <w:rPr>
          <w:sz w:val="22"/>
          <w:szCs w:val="22"/>
        </w:rPr>
        <w:t xml:space="preserve"> inscrição no Registro Público de Empresas Mercantis, a cargo da Junta Comercial da respectiva sede; </w:t>
      </w:r>
    </w:p>
    <w:p w14:paraId="0423AACD" w14:textId="77777777" w:rsidR="00E82F86" w:rsidRPr="00557B55" w:rsidRDefault="00E82F86" w:rsidP="00E435AC">
      <w:pPr>
        <w:pStyle w:val="PargrafodaLista"/>
        <w:numPr>
          <w:ilvl w:val="1"/>
          <w:numId w:val="7"/>
        </w:numPr>
        <w:tabs>
          <w:tab w:val="left" w:pos="0"/>
          <w:tab w:val="left" w:pos="142"/>
        </w:tabs>
        <w:spacing w:line="360" w:lineRule="auto"/>
        <w:ind w:left="0" w:firstLine="0"/>
        <w:jc w:val="both"/>
        <w:rPr>
          <w:sz w:val="22"/>
          <w:szCs w:val="22"/>
        </w:rPr>
      </w:pPr>
      <w:r w:rsidRPr="00557B55">
        <w:rPr>
          <w:b/>
          <w:sz w:val="22"/>
          <w:szCs w:val="22"/>
        </w:rPr>
        <w:t>Microempreendedor Individual - MEI:</w:t>
      </w:r>
      <w:r w:rsidRPr="00557B55">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557B55" w:rsidRDefault="00E82F86" w:rsidP="00E435AC">
      <w:pPr>
        <w:pStyle w:val="PargrafodaLista"/>
        <w:numPr>
          <w:ilvl w:val="1"/>
          <w:numId w:val="7"/>
        </w:numPr>
        <w:tabs>
          <w:tab w:val="left" w:pos="0"/>
          <w:tab w:val="left" w:pos="142"/>
        </w:tabs>
        <w:spacing w:line="360" w:lineRule="auto"/>
        <w:ind w:left="0" w:firstLine="0"/>
        <w:jc w:val="both"/>
        <w:rPr>
          <w:sz w:val="22"/>
          <w:szCs w:val="22"/>
        </w:rPr>
      </w:pPr>
      <w:r w:rsidRPr="00557B55">
        <w:rPr>
          <w:b/>
          <w:sz w:val="22"/>
          <w:szCs w:val="22"/>
        </w:rPr>
        <w:lastRenderedPageBreak/>
        <w:t>Sociedade empresária, sociedade limitada unipessoal – SLU ou sociedade identificada como empresa individual de responsabilidade limitada - EIRELI:</w:t>
      </w:r>
      <w:r w:rsidRPr="00557B55">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557B55" w:rsidRDefault="00E82F86" w:rsidP="00E435AC">
      <w:pPr>
        <w:pStyle w:val="PargrafodaLista"/>
        <w:numPr>
          <w:ilvl w:val="1"/>
          <w:numId w:val="7"/>
        </w:numPr>
        <w:tabs>
          <w:tab w:val="left" w:pos="0"/>
          <w:tab w:val="left" w:pos="142"/>
        </w:tabs>
        <w:spacing w:line="360" w:lineRule="auto"/>
        <w:ind w:left="0" w:firstLine="0"/>
        <w:jc w:val="both"/>
        <w:rPr>
          <w:sz w:val="22"/>
          <w:szCs w:val="22"/>
        </w:rPr>
      </w:pPr>
      <w:r w:rsidRPr="00557B55">
        <w:rPr>
          <w:b/>
          <w:sz w:val="22"/>
          <w:szCs w:val="22"/>
        </w:rPr>
        <w:t>Sociedade empresária estrangeira:</w:t>
      </w:r>
      <w:r w:rsidRPr="00557B55">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557B55" w:rsidRDefault="00E82F86" w:rsidP="00E435AC">
      <w:pPr>
        <w:pStyle w:val="PargrafodaLista"/>
        <w:numPr>
          <w:ilvl w:val="1"/>
          <w:numId w:val="7"/>
        </w:numPr>
        <w:tabs>
          <w:tab w:val="left" w:pos="0"/>
          <w:tab w:val="left" w:pos="142"/>
        </w:tabs>
        <w:spacing w:line="360" w:lineRule="auto"/>
        <w:ind w:left="0" w:firstLine="0"/>
        <w:jc w:val="both"/>
        <w:rPr>
          <w:sz w:val="22"/>
          <w:szCs w:val="22"/>
        </w:rPr>
      </w:pPr>
      <w:r w:rsidRPr="00557B55">
        <w:rPr>
          <w:b/>
          <w:sz w:val="22"/>
          <w:szCs w:val="22"/>
        </w:rPr>
        <w:t>Sociedade simples:</w:t>
      </w:r>
      <w:r w:rsidRPr="00557B55">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557B55" w:rsidRDefault="00E82F86" w:rsidP="00E435AC">
      <w:pPr>
        <w:pStyle w:val="PargrafodaLista"/>
        <w:numPr>
          <w:ilvl w:val="1"/>
          <w:numId w:val="7"/>
        </w:numPr>
        <w:tabs>
          <w:tab w:val="left" w:pos="0"/>
          <w:tab w:val="left" w:pos="142"/>
        </w:tabs>
        <w:spacing w:line="360" w:lineRule="auto"/>
        <w:ind w:left="0" w:firstLine="0"/>
        <w:jc w:val="both"/>
        <w:rPr>
          <w:sz w:val="22"/>
          <w:szCs w:val="22"/>
        </w:rPr>
      </w:pPr>
      <w:r w:rsidRPr="00557B55">
        <w:rPr>
          <w:b/>
          <w:sz w:val="22"/>
          <w:szCs w:val="22"/>
        </w:rPr>
        <w:t>Filial, sucursal ou agência de sociedade simples ou empresária:</w:t>
      </w:r>
      <w:r w:rsidRPr="00557B55">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557B55">
        <w:rPr>
          <w:sz w:val="22"/>
          <w:szCs w:val="22"/>
          <w:lang w:val="pt-BR"/>
        </w:rPr>
        <w:t>.</w:t>
      </w:r>
    </w:p>
    <w:p w14:paraId="50F45B70" w14:textId="77777777" w:rsidR="001467D5" w:rsidRPr="00557B55" w:rsidRDefault="00E82F86" w:rsidP="00E435AC">
      <w:pPr>
        <w:pStyle w:val="PargrafodaLista"/>
        <w:numPr>
          <w:ilvl w:val="1"/>
          <w:numId w:val="7"/>
        </w:numPr>
        <w:tabs>
          <w:tab w:val="left" w:pos="0"/>
          <w:tab w:val="left" w:pos="142"/>
        </w:tabs>
        <w:spacing w:line="360" w:lineRule="auto"/>
        <w:ind w:left="0" w:firstLine="0"/>
        <w:jc w:val="both"/>
        <w:rPr>
          <w:sz w:val="22"/>
          <w:szCs w:val="22"/>
        </w:rPr>
      </w:pPr>
      <w:r w:rsidRPr="00557B55">
        <w:rPr>
          <w:b/>
          <w:sz w:val="22"/>
          <w:szCs w:val="22"/>
        </w:rPr>
        <w:t>Sociedade cooperativa:</w:t>
      </w:r>
      <w:r w:rsidRPr="00557B55">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557B55" w:rsidRDefault="00E82F86" w:rsidP="00E435AC">
      <w:pPr>
        <w:pStyle w:val="PargrafodaLista"/>
        <w:numPr>
          <w:ilvl w:val="1"/>
          <w:numId w:val="7"/>
        </w:numPr>
        <w:tabs>
          <w:tab w:val="left" w:pos="0"/>
          <w:tab w:val="left" w:pos="142"/>
        </w:tabs>
        <w:spacing w:line="360" w:lineRule="auto"/>
        <w:ind w:left="0" w:firstLine="0"/>
        <w:jc w:val="both"/>
        <w:rPr>
          <w:sz w:val="22"/>
          <w:szCs w:val="22"/>
        </w:rPr>
      </w:pPr>
      <w:r w:rsidRPr="00557B55">
        <w:rPr>
          <w:sz w:val="22"/>
          <w:szCs w:val="22"/>
        </w:rPr>
        <w:t>Os documentos apresentados deverão estar acompanhados de todas as alterações ou da consolidação respectiva.</w:t>
      </w:r>
    </w:p>
    <w:p w14:paraId="2407FC5B" w14:textId="3C48BD04" w:rsidR="00E82F86" w:rsidRPr="00557B55" w:rsidRDefault="00E82F86" w:rsidP="00E435AC">
      <w:pPr>
        <w:pStyle w:val="PargrafodaLista"/>
        <w:numPr>
          <w:ilvl w:val="1"/>
          <w:numId w:val="7"/>
        </w:numPr>
        <w:tabs>
          <w:tab w:val="left" w:pos="0"/>
          <w:tab w:val="left" w:pos="142"/>
        </w:tabs>
        <w:spacing w:line="360" w:lineRule="auto"/>
        <w:ind w:left="0" w:firstLine="0"/>
        <w:jc w:val="both"/>
        <w:rPr>
          <w:sz w:val="22"/>
          <w:szCs w:val="22"/>
        </w:rPr>
      </w:pPr>
      <w:r w:rsidRPr="00557B55">
        <w:rPr>
          <w:sz w:val="22"/>
          <w:szCs w:val="22"/>
        </w:rPr>
        <w:t>Prova de inscrição no Cadastro Nacional de Pessoas Jurídicas ou no Cadastro de Pessoas Físicas, conforme o caso;</w:t>
      </w:r>
    </w:p>
    <w:p w14:paraId="6168FD48" w14:textId="77777777" w:rsidR="00E82F86" w:rsidRPr="00557B55" w:rsidRDefault="00E82F86" w:rsidP="00E435AC">
      <w:pPr>
        <w:pStyle w:val="PargrafodaLista"/>
        <w:numPr>
          <w:ilvl w:val="1"/>
          <w:numId w:val="7"/>
        </w:numPr>
        <w:tabs>
          <w:tab w:val="left" w:pos="0"/>
          <w:tab w:val="left" w:pos="142"/>
        </w:tabs>
        <w:spacing w:line="360" w:lineRule="auto"/>
        <w:ind w:left="0" w:firstLine="0"/>
        <w:jc w:val="both"/>
        <w:rPr>
          <w:sz w:val="22"/>
          <w:szCs w:val="22"/>
        </w:rPr>
      </w:pPr>
      <w:r w:rsidRPr="00557B55">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557B55" w:rsidRDefault="00E82F86" w:rsidP="00E435AC">
      <w:pPr>
        <w:pStyle w:val="PargrafodaLista"/>
        <w:numPr>
          <w:ilvl w:val="1"/>
          <w:numId w:val="7"/>
        </w:numPr>
        <w:tabs>
          <w:tab w:val="left" w:pos="0"/>
          <w:tab w:val="left" w:pos="142"/>
        </w:tabs>
        <w:spacing w:line="360" w:lineRule="auto"/>
        <w:ind w:left="0" w:firstLine="0"/>
        <w:jc w:val="both"/>
        <w:rPr>
          <w:sz w:val="22"/>
          <w:szCs w:val="22"/>
        </w:rPr>
      </w:pPr>
      <w:r w:rsidRPr="00557B55">
        <w:rPr>
          <w:sz w:val="22"/>
          <w:szCs w:val="22"/>
        </w:rPr>
        <w:t>Prova de regularidade com o Fundo de Garantia do Tempo de Serviço (FGTS);</w:t>
      </w:r>
    </w:p>
    <w:p w14:paraId="6A8B88A9" w14:textId="77777777" w:rsidR="00E82F86" w:rsidRPr="00557B55" w:rsidRDefault="00E82F86" w:rsidP="00E435AC">
      <w:pPr>
        <w:pStyle w:val="PargrafodaLista"/>
        <w:numPr>
          <w:ilvl w:val="1"/>
          <w:numId w:val="7"/>
        </w:numPr>
        <w:tabs>
          <w:tab w:val="left" w:pos="0"/>
          <w:tab w:val="left" w:pos="142"/>
        </w:tabs>
        <w:spacing w:line="360" w:lineRule="auto"/>
        <w:ind w:left="0" w:firstLine="0"/>
        <w:jc w:val="both"/>
        <w:rPr>
          <w:sz w:val="22"/>
          <w:szCs w:val="22"/>
        </w:rPr>
      </w:pPr>
      <w:r w:rsidRPr="00557B55">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557B55" w:rsidRDefault="00E82F86" w:rsidP="00E435AC">
      <w:pPr>
        <w:pStyle w:val="PargrafodaLista"/>
        <w:numPr>
          <w:ilvl w:val="1"/>
          <w:numId w:val="7"/>
        </w:numPr>
        <w:tabs>
          <w:tab w:val="left" w:pos="0"/>
          <w:tab w:val="left" w:pos="142"/>
        </w:tabs>
        <w:spacing w:line="360" w:lineRule="auto"/>
        <w:ind w:left="0" w:firstLine="0"/>
        <w:jc w:val="both"/>
        <w:rPr>
          <w:sz w:val="22"/>
          <w:szCs w:val="22"/>
        </w:rPr>
      </w:pPr>
      <w:bookmarkStart w:id="3" w:name="_Hlk161295820"/>
      <w:r w:rsidRPr="00557B55">
        <w:rPr>
          <w:sz w:val="22"/>
          <w:szCs w:val="22"/>
        </w:rPr>
        <w:t>Prova de regularidade com a Fazenda Estadual</w:t>
      </w:r>
      <w:r w:rsidR="001E7B32" w:rsidRPr="00557B55">
        <w:rPr>
          <w:sz w:val="22"/>
          <w:szCs w:val="22"/>
          <w:lang w:val="pt-BR"/>
        </w:rPr>
        <w:t xml:space="preserve"> </w:t>
      </w:r>
      <w:r w:rsidRPr="00557B55">
        <w:rPr>
          <w:sz w:val="22"/>
          <w:szCs w:val="22"/>
        </w:rPr>
        <w:t>do domicílio ou sede do fornecedor, relativa à atividade em cujo exercício contrata ou concorre</w:t>
      </w:r>
      <w:bookmarkEnd w:id="3"/>
      <w:r w:rsidRPr="00557B55">
        <w:rPr>
          <w:sz w:val="22"/>
          <w:szCs w:val="22"/>
        </w:rPr>
        <w:t>;</w:t>
      </w:r>
    </w:p>
    <w:p w14:paraId="07A6029D" w14:textId="2653A69F" w:rsidR="00585306" w:rsidRPr="00557B55" w:rsidRDefault="00585306" w:rsidP="00E435AC">
      <w:pPr>
        <w:pStyle w:val="PargrafodaLista"/>
        <w:numPr>
          <w:ilvl w:val="1"/>
          <w:numId w:val="7"/>
        </w:numPr>
        <w:tabs>
          <w:tab w:val="left" w:pos="0"/>
          <w:tab w:val="left" w:pos="142"/>
        </w:tabs>
        <w:spacing w:line="360" w:lineRule="auto"/>
        <w:ind w:left="0" w:firstLine="0"/>
        <w:jc w:val="both"/>
        <w:rPr>
          <w:sz w:val="22"/>
          <w:szCs w:val="22"/>
        </w:rPr>
      </w:pPr>
      <w:r w:rsidRPr="00557B55">
        <w:rPr>
          <w:sz w:val="22"/>
          <w:szCs w:val="22"/>
        </w:rPr>
        <w:t>Prova de regularidade com a Fazenda Municipal do domicílio ou sede do fornecedor, relativa à atividade em cujo exercício contrata ou concorre</w:t>
      </w:r>
    </w:p>
    <w:p w14:paraId="683D6EC3" w14:textId="4D352B4B" w:rsidR="00E82F86" w:rsidRPr="00557B55" w:rsidRDefault="00E82F86" w:rsidP="00E435AC">
      <w:pPr>
        <w:pStyle w:val="PargrafodaLista"/>
        <w:numPr>
          <w:ilvl w:val="1"/>
          <w:numId w:val="7"/>
        </w:numPr>
        <w:tabs>
          <w:tab w:val="left" w:pos="0"/>
          <w:tab w:val="left" w:pos="142"/>
        </w:tabs>
        <w:spacing w:line="360" w:lineRule="auto"/>
        <w:ind w:left="0" w:firstLine="0"/>
        <w:jc w:val="both"/>
        <w:rPr>
          <w:sz w:val="22"/>
          <w:szCs w:val="22"/>
        </w:rPr>
      </w:pPr>
      <w:r w:rsidRPr="00557B55">
        <w:rPr>
          <w:sz w:val="22"/>
          <w:szCs w:val="22"/>
        </w:rPr>
        <w:lastRenderedPageBreak/>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557B55" w:rsidRDefault="00E82F86" w:rsidP="00E435AC">
      <w:pPr>
        <w:pStyle w:val="PargrafodaLista"/>
        <w:numPr>
          <w:ilvl w:val="1"/>
          <w:numId w:val="7"/>
        </w:numPr>
        <w:tabs>
          <w:tab w:val="left" w:pos="0"/>
          <w:tab w:val="left" w:pos="142"/>
        </w:tabs>
        <w:spacing w:line="360" w:lineRule="auto"/>
        <w:ind w:left="0" w:firstLine="0"/>
        <w:jc w:val="both"/>
        <w:rPr>
          <w:sz w:val="22"/>
          <w:szCs w:val="22"/>
        </w:rPr>
      </w:pPr>
      <w:r w:rsidRPr="00557B55">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0688B192" w:rsidR="00521EA0" w:rsidRDefault="00585306" w:rsidP="00E435AC">
      <w:pPr>
        <w:pStyle w:val="PargrafodaLista"/>
        <w:numPr>
          <w:ilvl w:val="1"/>
          <w:numId w:val="7"/>
        </w:numPr>
        <w:tabs>
          <w:tab w:val="left" w:pos="0"/>
          <w:tab w:val="left" w:pos="142"/>
        </w:tabs>
        <w:spacing w:line="360" w:lineRule="auto"/>
        <w:ind w:left="0" w:firstLine="0"/>
        <w:jc w:val="both"/>
        <w:rPr>
          <w:sz w:val="22"/>
          <w:szCs w:val="22"/>
          <w:lang w:val="pt-BR"/>
        </w:rPr>
      </w:pPr>
      <w:r w:rsidRPr="00557B55">
        <w:rPr>
          <w:sz w:val="22"/>
          <w:szCs w:val="22"/>
          <w:lang w:val="pt-BR"/>
        </w:rPr>
        <w:t>C</w:t>
      </w:r>
      <w:r w:rsidR="00521EA0" w:rsidRPr="00557B55">
        <w:rPr>
          <w:sz w:val="22"/>
          <w:szCs w:val="22"/>
          <w:lang w:val="pt-BR"/>
        </w:rPr>
        <w:t>ertidão negativa de falência expedida pelo distribuidor da sede do fornecedor</w:t>
      </w:r>
      <w:r w:rsidR="00E92105" w:rsidRPr="00557B55">
        <w:rPr>
          <w:sz w:val="22"/>
          <w:szCs w:val="22"/>
          <w:lang w:val="pt-BR"/>
        </w:rPr>
        <w:t>;</w:t>
      </w:r>
    </w:p>
    <w:p w14:paraId="3BD7D2C9" w14:textId="77777777" w:rsidR="00B206C0" w:rsidRPr="00BE09DC" w:rsidRDefault="00B206C0" w:rsidP="00B206C0">
      <w:pPr>
        <w:pStyle w:val="PargrafodaLista"/>
        <w:numPr>
          <w:ilvl w:val="1"/>
          <w:numId w:val="7"/>
        </w:numPr>
        <w:tabs>
          <w:tab w:val="left" w:pos="0"/>
          <w:tab w:val="left" w:pos="142"/>
        </w:tabs>
        <w:spacing w:line="360" w:lineRule="auto"/>
        <w:ind w:left="0" w:firstLine="0"/>
        <w:jc w:val="both"/>
        <w:rPr>
          <w:sz w:val="22"/>
          <w:szCs w:val="22"/>
          <w:lang w:val="pt-BR"/>
        </w:rPr>
      </w:pPr>
      <w:r w:rsidRPr="00BE09DC">
        <w:rPr>
          <w:sz w:val="22"/>
          <w:szCs w:val="22"/>
          <w:lang w:val="pt-BR"/>
        </w:rPr>
        <w:t>Para empresas optantes pelo Simples Nacional:</w:t>
      </w:r>
    </w:p>
    <w:p w14:paraId="61BE2A81" w14:textId="77777777" w:rsidR="00B206C0" w:rsidRPr="00BE09DC" w:rsidRDefault="00B206C0" w:rsidP="00B206C0">
      <w:pPr>
        <w:pStyle w:val="PargrafodaLista"/>
        <w:numPr>
          <w:ilvl w:val="2"/>
          <w:numId w:val="7"/>
        </w:numPr>
        <w:tabs>
          <w:tab w:val="left" w:pos="0"/>
          <w:tab w:val="left" w:pos="142"/>
        </w:tabs>
        <w:spacing w:line="360" w:lineRule="auto"/>
        <w:ind w:left="0" w:firstLine="0"/>
        <w:jc w:val="both"/>
        <w:rPr>
          <w:sz w:val="22"/>
          <w:szCs w:val="22"/>
          <w:lang w:val="pt-BR"/>
        </w:rPr>
      </w:pPr>
      <w:r w:rsidRPr="00BE09DC">
        <w:rPr>
          <w:sz w:val="22"/>
          <w:szCs w:val="22"/>
          <w:lang w:val="pt-BR"/>
        </w:rPr>
        <w:t>Deverá ser apresentado comprovante de opção pelo Simples Nacional, emitido por meio do sítio eletrônico da Secretaria da Receita Federal do Brasil.</w:t>
      </w:r>
    </w:p>
    <w:p w14:paraId="57718DA0" w14:textId="77777777" w:rsidR="00B206C0" w:rsidRPr="00BE09DC" w:rsidRDefault="00B206C0" w:rsidP="00B206C0">
      <w:pPr>
        <w:pStyle w:val="PargrafodaLista"/>
        <w:numPr>
          <w:ilvl w:val="1"/>
          <w:numId w:val="7"/>
        </w:numPr>
        <w:tabs>
          <w:tab w:val="left" w:pos="0"/>
          <w:tab w:val="left" w:pos="142"/>
        </w:tabs>
        <w:spacing w:line="360" w:lineRule="auto"/>
        <w:ind w:left="0" w:firstLine="0"/>
        <w:jc w:val="both"/>
        <w:rPr>
          <w:sz w:val="22"/>
          <w:szCs w:val="22"/>
          <w:lang w:val="pt-BR"/>
        </w:rPr>
      </w:pPr>
      <w:r w:rsidRPr="00BE09DC">
        <w:rPr>
          <w:sz w:val="22"/>
          <w:szCs w:val="22"/>
          <w:lang w:val="pt-BR"/>
        </w:rPr>
        <w:t>Para empresas não optantes pelo Simples Nacional:</w:t>
      </w:r>
    </w:p>
    <w:p w14:paraId="4510D05B" w14:textId="1E929800" w:rsidR="00B206C0" w:rsidRPr="00557B55" w:rsidRDefault="00B206C0" w:rsidP="00B206C0">
      <w:pPr>
        <w:pStyle w:val="PargrafodaLista"/>
        <w:numPr>
          <w:ilvl w:val="1"/>
          <w:numId w:val="7"/>
        </w:numPr>
        <w:tabs>
          <w:tab w:val="left" w:pos="0"/>
          <w:tab w:val="left" w:pos="142"/>
        </w:tabs>
        <w:spacing w:line="360" w:lineRule="auto"/>
        <w:ind w:left="0" w:firstLine="0"/>
        <w:jc w:val="both"/>
        <w:rPr>
          <w:sz w:val="22"/>
          <w:szCs w:val="22"/>
          <w:lang w:val="pt-BR"/>
        </w:rPr>
      </w:pPr>
      <w:r w:rsidRPr="00BE09DC">
        <w:rPr>
          <w:sz w:val="22"/>
          <w:szCs w:val="22"/>
          <w:lang w:val="pt-BR"/>
        </w:rPr>
        <w:t>Deverá ser apresentada Certidão expedida pela Junta Comercial ou Declaração de Enquadramento validada pela Junta Comercial, nos termos do artigo 8º da Instrução Normativa nº 103, de 30 de abril de 2007, do Departamento Nacional de Registro do Comércio (DNRC), publicada no Diário Oficial da União em 22 de maio de 2007</w:t>
      </w:r>
      <w:r>
        <w:rPr>
          <w:sz w:val="22"/>
          <w:szCs w:val="22"/>
          <w:lang w:val="pt-BR"/>
        </w:rPr>
        <w:t>.</w:t>
      </w:r>
    </w:p>
    <w:p w14:paraId="7765D0AD" w14:textId="3C5B2408" w:rsidR="00B84C93" w:rsidRPr="00557B55" w:rsidRDefault="00307DEB" w:rsidP="00E435AC">
      <w:pPr>
        <w:pStyle w:val="PargrafodaLista"/>
        <w:numPr>
          <w:ilvl w:val="0"/>
          <w:numId w:val="7"/>
        </w:numPr>
        <w:tabs>
          <w:tab w:val="left" w:pos="0"/>
        </w:tabs>
        <w:spacing w:line="360" w:lineRule="auto"/>
        <w:ind w:left="0" w:firstLine="0"/>
        <w:jc w:val="both"/>
        <w:rPr>
          <w:rFonts w:eastAsia="Calibri"/>
          <w:sz w:val="22"/>
          <w:szCs w:val="22"/>
        </w:rPr>
      </w:pPr>
      <w:r w:rsidRPr="00557B55">
        <w:rPr>
          <w:rFonts w:eastAsia="Calibri"/>
          <w:b/>
          <w:sz w:val="22"/>
          <w:szCs w:val="22"/>
        </w:rPr>
        <w:t>ESTIMATIVAS DO VALOR DA CONTRATAÇÃO</w:t>
      </w:r>
    </w:p>
    <w:p w14:paraId="1C8BE5A5" w14:textId="78DDFD61" w:rsidR="00496C6F" w:rsidRPr="00557B55" w:rsidRDefault="00496C6F" w:rsidP="00E435AC">
      <w:pPr>
        <w:pStyle w:val="PargrafodaLista"/>
        <w:numPr>
          <w:ilvl w:val="1"/>
          <w:numId w:val="7"/>
        </w:numPr>
        <w:tabs>
          <w:tab w:val="left" w:pos="0"/>
        </w:tabs>
        <w:spacing w:line="360" w:lineRule="auto"/>
        <w:ind w:left="0" w:firstLine="0"/>
        <w:jc w:val="both"/>
        <w:rPr>
          <w:rFonts w:eastAsia="Calibri"/>
          <w:sz w:val="22"/>
          <w:szCs w:val="22"/>
        </w:rPr>
      </w:pPr>
      <w:r w:rsidRPr="00557B55">
        <w:rPr>
          <w:rFonts w:eastAsia="Calibri"/>
          <w:sz w:val="22"/>
          <w:szCs w:val="22"/>
        </w:rPr>
        <w:t>O custo estimado total da contratação é de R$</w:t>
      </w:r>
      <w:r w:rsidR="00B206C0">
        <w:rPr>
          <w:rFonts w:eastAsia="Calibri"/>
          <w:sz w:val="22"/>
          <w:szCs w:val="22"/>
          <w:lang w:val="pt-BR"/>
        </w:rPr>
        <w:t xml:space="preserve"> </w:t>
      </w:r>
      <w:r w:rsidR="002837B3">
        <w:rPr>
          <w:rFonts w:eastAsia="Calibri"/>
          <w:sz w:val="22"/>
          <w:szCs w:val="22"/>
          <w:lang w:val="pt-BR"/>
        </w:rPr>
        <w:t>617.097,21 (seiscentos e dezessete mil e noventa e sete reais e vinte e um centavos)</w:t>
      </w:r>
      <w:r w:rsidRPr="00557B55">
        <w:rPr>
          <w:rFonts w:eastAsia="Calibri"/>
          <w:sz w:val="22"/>
          <w:szCs w:val="22"/>
        </w:rPr>
        <w:t>, conforme custos unitários apostos na tabela acima</w:t>
      </w:r>
      <w:r w:rsidRPr="00557B55">
        <w:rPr>
          <w:rFonts w:eastAsia="Calibri"/>
          <w:sz w:val="22"/>
          <w:szCs w:val="22"/>
          <w:lang w:val="pt-BR"/>
        </w:rPr>
        <w:t>.</w:t>
      </w:r>
    </w:p>
    <w:p w14:paraId="5E471F5D" w14:textId="77777777" w:rsidR="007019CE" w:rsidRPr="00557B55" w:rsidRDefault="001A27B9" w:rsidP="00E435AC">
      <w:pPr>
        <w:pStyle w:val="PargrafodaLista"/>
        <w:numPr>
          <w:ilvl w:val="0"/>
          <w:numId w:val="7"/>
        </w:numPr>
        <w:tabs>
          <w:tab w:val="left" w:pos="0"/>
          <w:tab w:val="left" w:pos="142"/>
        </w:tabs>
        <w:spacing w:line="360" w:lineRule="auto"/>
        <w:ind w:left="0" w:firstLine="0"/>
        <w:jc w:val="both"/>
        <w:rPr>
          <w:rFonts w:eastAsia="Calibri"/>
          <w:b/>
          <w:sz w:val="22"/>
          <w:szCs w:val="22"/>
        </w:rPr>
      </w:pPr>
      <w:r w:rsidRPr="00557B55">
        <w:rPr>
          <w:b/>
          <w:sz w:val="22"/>
          <w:szCs w:val="22"/>
        </w:rPr>
        <w:t xml:space="preserve">ADEQUAÇÃO ORÇAMENTÁRIA </w:t>
      </w:r>
      <w:bookmarkStart w:id="4" w:name="_Hlk167709235"/>
      <w:bookmarkStart w:id="5" w:name="_Hlk170128120"/>
      <w:bookmarkStart w:id="6" w:name="_Hlk169785025"/>
    </w:p>
    <w:p w14:paraId="65BD0F3B" w14:textId="05852DE9" w:rsidR="00686A8D" w:rsidRPr="00557B55" w:rsidRDefault="007019CE"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color w:val="000000" w:themeColor="text1"/>
          <w:sz w:val="22"/>
          <w:szCs w:val="22"/>
        </w:rPr>
        <w:t>É dispensada a certificação de dotação orçamentária nos Processos Licitatórios para Registro de Preços, nos termos do art. 17 do Decreto Municipal nº 664/2024, devendo ser informada somente na formalização do contrato ou outro instrumento hábil.</w:t>
      </w:r>
    </w:p>
    <w:bookmarkEnd w:id="4"/>
    <w:bookmarkEnd w:id="5"/>
    <w:bookmarkEnd w:id="6"/>
    <w:p w14:paraId="189D0DC4" w14:textId="77777777" w:rsidR="004F45DB" w:rsidRPr="00557B55" w:rsidRDefault="001A27B9" w:rsidP="00E435AC">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557B55">
        <w:rPr>
          <w:rFonts w:eastAsia="Calibri"/>
          <w:sz w:val="22"/>
          <w:szCs w:val="22"/>
        </w:rPr>
        <w:t xml:space="preserve">        </w:t>
      </w:r>
    </w:p>
    <w:p w14:paraId="30A7A806" w14:textId="77777777" w:rsidR="004F45DB" w:rsidRPr="00557B55" w:rsidRDefault="004F45DB" w:rsidP="00557B55">
      <w:pPr>
        <w:pStyle w:val="PargrafodaLista"/>
        <w:tabs>
          <w:tab w:val="left" w:pos="0"/>
          <w:tab w:val="left" w:pos="142"/>
        </w:tabs>
        <w:spacing w:line="360" w:lineRule="auto"/>
        <w:ind w:left="0"/>
        <w:jc w:val="both"/>
        <w:rPr>
          <w:rFonts w:eastAsia="Calibri"/>
          <w:sz w:val="22"/>
          <w:szCs w:val="22"/>
        </w:rPr>
      </w:pPr>
    </w:p>
    <w:sectPr w:rsidR="004F45DB" w:rsidRPr="00557B55" w:rsidSect="00BF30DA">
      <w:headerReference w:type="default" r:id="rId8"/>
      <w:footerReference w:type="default" r:id="rId9"/>
      <w:pgSz w:w="11907" w:h="16840" w:code="9"/>
      <w:pgMar w:top="2385" w:right="1134" w:bottom="709" w:left="1134" w:header="426"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F3048" w14:textId="77777777" w:rsidR="00CB05E3" w:rsidRDefault="00CB05E3">
      <w:r>
        <w:separator/>
      </w:r>
    </w:p>
  </w:endnote>
  <w:endnote w:type="continuationSeparator" w:id="0">
    <w:p w14:paraId="03E03E0E" w14:textId="77777777" w:rsidR="00CB05E3" w:rsidRDefault="00CB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0D4BE0F5" w:rsidR="00A33A9D" w:rsidRDefault="00BF30DA" w:rsidP="00DA307E">
    <w:pPr>
      <w:tabs>
        <w:tab w:val="center" w:pos="4252"/>
        <w:tab w:val="right" w:pos="8504"/>
      </w:tabs>
    </w:pPr>
    <w:r>
      <w:rPr>
        <w:noProof/>
      </w:rPr>
      <w:drawing>
        <wp:anchor distT="0" distB="0" distL="114300" distR="114300" simplePos="0" relativeHeight="251664384" behindDoc="0" locked="0" layoutInCell="1" allowOverlap="1" wp14:anchorId="3301DEF0" wp14:editId="3408D09A">
          <wp:simplePos x="0" y="0"/>
          <wp:positionH relativeFrom="margin">
            <wp:posOffset>-822325</wp:posOffset>
          </wp:positionH>
          <wp:positionV relativeFrom="page">
            <wp:align>bottom</wp:align>
          </wp:positionV>
          <wp:extent cx="7634605" cy="998220"/>
          <wp:effectExtent l="0" t="0" r="4445"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A3837F0" wp14:editId="39C6E222">
          <wp:simplePos x="0" y="0"/>
          <wp:positionH relativeFrom="margin">
            <wp:posOffset>0</wp:posOffset>
          </wp:positionH>
          <wp:positionV relativeFrom="margin">
            <wp:posOffset>9497060</wp:posOffset>
          </wp:positionV>
          <wp:extent cx="7634605" cy="998220"/>
          <wp:effectExtent l="0" t="0" r="4445" b="0"/>
          <wp:wrapSquare wrapText="bothSides"/>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3A9D" w:rsidRPr="00DA307E">
      <w:rPr>
        <w:noProof/>
      </w:rPr>
      <w:drawing>
        <wp:anchor distT="0" distB="0" distL="114300" distR="114300" simplePos="0" relativeHeight="251656192" behindDoc="0" locked="0" layoutInCell="1" allowOverlap="1" wp14:anchorId="13F6A371" wp14:editId="105A1631">
          <wp:simplePos x="0" y="0"/>
          <wp:positionH relativeFrom="margin">
            <wp:posOffset>-53340</wp:posOffset>
          </wp:positionH>
          <wp:positionV relativeFrom="margin">
            <wp:posOffset>10083800</wp:posOffset>
          </wp:positionV>
          <wp:extent cx="7614920" cy="552450"/>
          <wp:effectExtent l="0" t="0" r="0" b="0"/>
          <wp:wrapSquare wrapText="bothSides"/>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3E4C0" w14:textId="77777777" w:rsidR="00CB05E3" w:rsidRDefault="00CB05E3">
      <w:r>
        <w:separator/>
      </w:r>
    </w:p>
  </w:footnote>
  <w:footnote w:type="continuationSeparator" w:id="0">
    <w:p w14:paraId="294936A2" w14:textId="77777777" w:rsidR="00CB05E3" w:rsidRDefault="00CB0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A136A" w14:textId="663BBD0D" w:rsidR="00A33A9D" w:rsidRDefault="00310F60">
    <w:pPr>
      <w:pStyle w:val="Cabealho"/>
    </w:pPr>
    <w:r>
      <w:rPr>
        <w:noProof/>
      </w:rPr>
      <w:drawing>
        <wp:anchor distT="0" distB="0" distL="114300" distR="114300" simplePos="0" relativeHeight="251659264" behindDoc="0" locked="0" layoutInCell="1" allowOverlap="1" wp14:anchorId="26E075AE" wp14:editId="1CD09A6E">
          <wp:simplePos x="0" y="0"/>
          <wp:positionH relativeFrom="margin">
            <wp:align>center</wp:align>
          </wp:positionH>
          <wp:positionV relativeFrom="page">
            <wp:align>top</wp:align>
          </wp:positionV>
          <wp:extent cx="7637145" cy="1295400"/>
          <wp:effectExtent l="0" t="0" r="1905" b="0"/>
          <wp:wrapSquare wrapText="bothSides"/>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697C">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0288;mso-position-horizontal:center;mso-position-horizontal-relative:margin;mso-position-vertical:center;mso-position-vertical-relative:margin" o:allowincell="f">
          <v:imagedata r:id="rId2" o:title="PAPEL TIMBRADO 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3934785"/>
    <w:multiLevelType w:val="multilevel"/>
    <w:tmpl w:val="E710D1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43C21AE"/>
    <w:multiLevelType w:val="hybridMultilevel"/>
    <w:tmpl w:val="1A30E57E"/>
    <w:lvl w:ilvl="0" w:tplc="D4DEC6EA">
      <w:start w:val="1"/>
      <w:numFmt w:val="lowerLetter"/>
      <w:lvlText w:val="%1)"/>
      <w:lvlJc w:val="left"/>
      <w:pPr>
        <w:ind w:left="1571" w:hanging="360"/>
      </w:pPr>
      <w:rPr>
        <w:b/>
        <w:bCs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 w15:restartNumberingAfterBreak="0">
    <w:nsid w:val="359E1CA1"/>
    <w:multiLevelType w:val="hybridMultilevel"/>
    <w:tmpl w:val="E0E66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7"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5AE2DFD"/>
    <w:multiLevelType w:val="multilevel"/>
    <w:tmpl w:val="FBB4EB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6E713D9"/>
    <w:multiLevelType w:val="multilevel"/>
    <w:tmpl w:val="E710D1B0"/>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7"/>
  </w:num>
  <w:num w:numId="2">
    <w:abstractNumId w:val="0"/>
  </w:num>
  <w:num w:numId="3">
    <w:abstractNumId w:val="13"/>
  </w:num>
  <w:num w:numId="4">
    <w:abstractNumId w:val="2"/>
  </w:num>
  <w:num w:numId="5">
    <w:abstractNumId w:val="12"/>
  </w:num>
  <w:num w:numId="6">
    <w:abstractNumId w:val="11"/>
  </w:num>
  <w:num w:numId="7">
    <w:abstractNumId w:val="14"/>
  </w:num>
  <w:num w:numId="8">
    <w:abstractNumId w:val="1"/>
  </w:num>
  <w:num w:numId="9">
    <w:abstractNumId w:val="8"/>
  </w:num>
  <w:num w:numId="10">
    <w:abstractNumId w:val="9"/>
  </w:num>
  <w:num w:numId="11">
    <w:abstractNumId w:val="6"/>
  </w:num>
  <w:num w:numId="12">
    <w:abstractNumId w:val="4"/>
  </w:num>
  <w:num w:numId="13">
    <w:abstractNumId w:val="3"/>
  </w:num>
  <w:num w:numId="14">
    <w:abstractNumId w:val="10"/>
  </w:num>
  <w:num w:numId="15">
    <w:abstractNumId w:val="5"/>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2D7A"/>
    <w:rsid w:val="000032A8"/>
    <w:rsid w:val="00005823"/>
    <w:rsid w:val="00007C8C"/>
    <w:rsid w:val="0001130B"/>
    <w:rsid w:val="00011743"/>
    <w:rsid w:val="000130B7"/>
    <w:rsid w:val="000135FF"/>
    <w:rsid w:val="000142F6"/>
    <w:rsid w:val="0001551B"/>
    <w:rsid w:val="000165E4"/>
    <w:rsid w:val="0001665D"/>
    <w:rsid w:val="0001668C"/>
    <w:rsid w:val="00016B70"/>
    <w:rsid w:val="000210EC"/>
    <w:rsid w:val="00024B05"/>
    <w:rsid w:val="0002653C"/>
    <w:rsid w:val="00027702"/>
    <w:rsid w:val="000300E2"/>
    <w:rsid w:val="00030932"/>
    <w:rsid w:val="00031534"/>
    <w:rsid w:val="00031CBA"/>
    <w:rsid w:val="00031D34"/>
    <w:rsid w:val="00031F96"/>
    <w:rsid w:val="000322A5"/>
    <w:rsid w:val="0003314E"/>
    <w:rsid w:val="00033414"/>
    <w:rsid w:val="00035D26"/>
    <w:rsid w:val="000400A5"/>
    <w:rsid w:val="000428F9"/>
    <w:rsid w:val="0004466A"/>
    <w:rsid w:val="000448AE"/>
    <w:rsid w:val="00045EB9"/>
    <w:rsid w:val="00047017"/>
    <w:rsid w:val="00050473"/>
    <w:rsid w:val="00050E3C"/>
    <w:rsid w:val="000526E3"/>
    <w:rsid w:val="000574BE"/>
    <w:rsid w:val="0005767C"/>
    <w:rsid w:val="00057994"/>
    <w:rsid w:val="00060613"/>
    <w:rsid w:val="0006111B"/>
    <w:rsid w:val="00063409"/>
    <w:rsid w:val="00065524"/>
    <w:rsid w:val="00066C58"/>
    <w:rsid w:val="00070118"/>
    <w:rsid w:val="0007066F"/>
    <w:rsid w:val="00072A62"/>
    <w:rsid w:val="00073FC4"/>
    <w:rsid w:val="00075A7D"/>
    <w:rsid w:val="0008623F"/>
    <w:rsid w:val="0009011B"/>
    <w:rsid w:val="00090BA2"/>
    <w:rsid w:val="00090D4D"/>
    <w:rsid w:val="00090DAF"/>
    <w:rsid w:val="000924E0"/>
    <w:rsid w:val="0009505B"/>
    <w:rsid w:val="00096C5C"/>
    <w:rsid w:val="000A21C6"/>
    <w:rsid w:val="000A247F"/>
    <w:rsid w:val="000A3574"/>
    <w:rsid w:val="000A6DB3"/>
    <w:rsid w:val="000B0A8D"/>
    <w:rsid w:val="000B16F7"/>
    <w:rsid w:val="000B41F9"/>
    <w:rsid w:val="000B4A48"/>
    <w:rsid w:val="000B4EF9"/>
    <w:rsid w:val="000B6781"/>
    <w:rsid w:val="000C09B0"/>
    <w:rsid w:val="000C4232"/>
    <w:rsid w:val="000C45E2"/>
    <w:rsid w:val="000C535D"/>
    <w:rsid w:val="000C55EB"/>
    <w:rsid w:val="000C6871"/>
    <w:rsid w:val="000D3B4F"/>
    <w:rsid w:val="000D4C94"/>
    <w:rsid w:val="000D6CD3"/>
    <w:rsid w:val="000E0B44"/>
    <w:rsid w:val="000E4C25"/>
    <w:rsid w:val="000E4EFF"/>
    <w:rsid w:val="000E5F83"/>
    <w:rsid w:val="000E73DE"/>
    <w:rsid w:val="000F19C0"/>
    <w:rsid w:val="000F22C4"/>
    <w:rsid w:val="000F26D4"/>
    <w:rsid w:val="000F2A8D"/>
    <w:rsid w:val="000F2D81"/>
    <w:rsid w:val="000F37CB"/>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3A7A"/>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36DD"/>
    <w:rsid w:val="00133949"/>
    <w:rsid w:val="00133954"/>
    <w:rsid w:val="0013423B"/>
    <w:rsid w:val="00134AB7"/>
    <w:rsid w:val="00134AC8"/>
    <w:rsid w:val="0013608F"/>
    <w:rsid w:val="0013612D"/>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3AE3"/>
    <w:rsid w:val="00164859"/>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735"/>
    <w:rsid w:val="00185A57"/>
    <w:rsid w:val="00185BF4"/>
    <w:rsid w:val="00190C46"/>
    <w:rsid w:val="001911A2"/>
    <w:rsid w:val="001A047C"/>
    <w:rsid w:val="001A094B"/>
    <w:rsid w:val="001A26AE"/>
    <w:rsid w:val="001A27B9"/>
    <w:rsid w:val="001A394A"/>
    <w:rsid w:val="001A5260"/>
    <w:rsid w:val="001A5FEE"/>
    <w:rsid w:val="001A6CBA"/>
    <w:rsid w:val="001B0F45"/>
    <w:rsid w:val="001B1EBA"/>
    <w:rsid w:val="001B3983"/>
    <w:rsid w:val="001B3A63"/>
    <w:rsid w:val="001B3C92"/>
    <w:rsid w:val="001B4D63"/>
    <w:rsid w:val="001B66D3"/>
    <w:rsid w:val="001B73D0"/>
    <w:rsid w:val="001B7D82"/>
    <w:rsid w:val="001C1D04"/>
    <w:rsid w:val="001C3198"/>
    <w:rsid w:val="001C6F15"/>
    <w:rsid w:val="001C71ED"/>
    <w:rsid w:val="001D1A3E"/>
    <w:rsid w:val="001D27AD"/>
    <w:rsid w:val="001D31CD"/>
    <w:rsid w:val="001D3482"/>
    <w:rsid w:val="001D3E97"/>
    <w:rsid w:val="001D424D"/>
    <w:rsid w:val="001D453E"/>
    <w:rsid w:val="001D5BDC"/>
    <w:rsid w:val="001D63DD"/>
    <w:rsid w:val="001D655E"/>
    <w:rsid w:val="001D7951"/>
    <w:rsid w:val="001E4343"/>
    <w:rsid w:val="001E514F"/>
    <w:rsid w:val="001E633E"/>
    <w:rsid w:val="001E6729"/>
    <w:rsid w:val="001E7B32"/>
    <w:rsid w:val="001F21C3"/>
    <w:rsid w:val="001F5C9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37D4F"/>
    <w:rsid w:val="00240D77"/>
    <w:rsid w:val="0024330A"/>
    <w:rsid w:val="00243742"/>
    <w:rsid w:val="00244DE4"/>
    <w:rsid w:val="00244F6E"/>
    <w:rsid w:val="00245631"/>
    <w:rsid w:val="00245696"/>
    <w:rsid w:val="00247ECF"/>
    <w:rsid w:val="00250230"/>
    <w:rsid w:val="002509E9"/>
    <w:rsid w:val="0025100C"/>
    <w:rsid w:val="0025111A"/>
    <w:rsid w:val="0025167A"/>
    <w:rsid w:val="00253091"/>
    <w:rsid w:val="0025433A"/>
    <w:rsid w:val="0025440E"/>
    <w:rsid w:val="00262862"/>
    <w:rsid w:val="00262AD0"/>
    <w:rsid w:val="002671CD"/>
    <w:rsid w:val="0026765C"/>
    <w:rsid w:val="00270440"/>
    <w:rsid w:val="002718D4"/>
    <w:rsid w:val="00271BD6"/>
    <w:rsid w:val="002720BB"/>
    <w:rsid w:val="002747CE"/>
    <w:rsid w:val="00277D9C"/>
    <w:rsid w:val="00280847"/>
    <w:rsid w:val="00281607"/>
    <w:rsid w:val="00281F59"/>
    <w:rsid w:val="002830DA"/>
    <w:rsid w:val="002837B3"/>
    <w:rsid w:val="002852F5"/>
    <w:rsid w:val="00285740"/>
    <w:rsid w:val="00287042"/>
    <w:rsid w:val="00290CB3"/>
    <w:rsid w:val="00291DE8"/>
    <w:rsid w:val="00292521"/>
    <w:rsid w:val="002928B6"/>
    <w:rsid w:val="00295BB2"/>
    <w:rsid w:val="002964C2"/>
    <w:rsid w:val="00297957"/>
    <w:rsid w:val="00297C8D"/>
    <w:rsid w:val="002A14DE"/>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0F60"/>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35AC9"/>
    <w:rsid w:val="003429AE"/>
    <w:rsid w:val="00343154"/>
    <w:rsid w:val="00344E16"/>
    <w:rsid w:val="003457DA"/>
    <w:rsid w:val="00346652"/>
    <w:rsid w:val="00347DF3"/>
    <w:rsid w:val="003502F3"/>
    <w:rsid w:val="00350D60"/>
    <w:rsid w:val="003521AF"/>
    <w:rsid w:val="00353138"/>
    <w:rsid w:val="003541A6"/>
    <w:rsid w:val="00354469"/>
    <w:rsid w:val="00357B76"/>
    <w:rsid w:val="00361381"/>
    <w:rsid w:val="00362688"/>
    <w:rsid w:val="00362C9A"/>
    <w:rsid w:val="003648A3"/>
    <w:rsid w:val="0036580E"/>
    <w:rsid w:val="00371D52"/>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1337"/>
    <w:rsid w:val="003D2D84"/>
    <w:rsid w:val="003D49CF"/>
    <w:rsid w:val="003D67F9"/>
    <w:rsid w:val="003E15BB"/>
    <w:rsid w:val="003E421E"/>
    <w:rsid w:val="003E6101"/>
    <w:rsid w:val="003E7D3A"/>
    <w:rsid w:val="003F1718"/>
    <w:rsid w:val="003F27BE"/>
    <w:rsid w:val="003F424A"/>
    <w:rsid w:val="003F4841"/>
    <w:rsid w:val="003F508E"/>
    <w:rsid w:val="00400576"/>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1FFA"/>
    <w:rsid w:val="004229D6"/>
    <w:rsid w:val="004257E5"/>
    <w:rsid w:val="00425ED0"/>
    <w:rsid w:val="00426FAF"/>
    <w:rsid w:val="00427F51"/>
    <w:rsid w:val="00430243"/>
    <w:rsid w:val="004307C3"/>
    <w:rsid w:val="00430834"/>
    <w:rsid w:val="0043102D"/>
    <w:rsid w:val="0043163A"/>
    <w:rsid w:val="0043241A"/>
    <w:rsid w:val="004364EF"/>
    <w:rsid w:val="00436E7C"/>
    <w:rsid w:val="00442F34"/>
    <w:rsid w:val="004435C1"/>
    <w:rsid w:val="00445115"/>
    <w:rsid w:val="00450DB5"/>
    <w:rsid w:val="0045144E"/>
    <w:rsid w:val="00451614"/>
    <w:rsid w:val="00455D11"/>
    <w:rsid w:val="0045697C"/>
    <w:rsid w:val="004574A8"/>
    <w:rsid w:val="00461A74"/>
    <w:rsid w:val="00461F61"/>
    <w:rsid w:val="00464734"/>
    <w:rsid w:val="0046516B"/>
    <w:rsid w:val="00467C58"/>
    <w:rsid w:val="0047172C"/>
    <w:rsid w:val="00483C6D"/>
    <w:rsid w:val="00486477"/>
    <w:rsid w:val="004905EC"/>
    <w:rsid w:val="00490955"/>
    <w:rsid w:val="004917C1"/>
    <w:rsid w:val="00494751"/>
    <w:rsid w:val="004949FB"/>
    <w:rsid w:val="00494CA6"/>
    <w:rsid w:val="00495E87"/>
    <w:rsid w:val="0049606D"/>
    <w:rsid w:val="004963B7"/>
    <w:rsid w:val="00496C6F"/>
    <w:rsid w:val="0049706D"/>
    <w:rsid w:val="004973E3"/>
    <w:rsid w:val="00497779"/>
    <w:rsid w:val="004A022D"/>
    <w:rsid w:val="004A4BDB"/>
    <w:rsid w:val="004A7EC8"/>
    <w:rsid w:val="004B26CD"/>
    <w:rsid w:val="004B4DDF"/>
    <w:rsid w:val="004C0411"/>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75D6"/>
    <w:rsid w:val="00500400"/>
    <w:rsid w:val="005039CC"/>
    <w:rsid w:val="005067A9"/>
    <w:rsid w:val="00510E98"/>
    <w:rsid w:val="00511067"/>
    <w:rsid w:val="0051129F"/>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0498"/>
    <w:rsid w:val="005422BE"/>
    <w:rsid w:val="00545DE9"/>
    <w:rsid w:val="005508C9"/>
    <w:rsid w:val="00552FFB"/>
    <w:rsid w:val="005538FD"/>
    <w:rsid w:val="00554AF7"/>
    <w:rsid w:val="005558D2"/>
    <w:rsid w:val="00556D6F"/>
    <w:rsid w:val="00557B55"/>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2B0B"/>
    <w:rsid w:val="0058331B"/>
    <w:rsid w:val="005842C8"/>
    <w:rsid w:val="00584671"/>
    <w:rsid w:val="00585306"/>
    <w:rsid w:val="00586BAC"/>
    <w:rsid w:val="00595815"/>
    <w:rsid w:val="00595F7D"/>
    <w:rsid w:val="005A0EF2"/>
    <w:rsid w:val="005A1C5C"/>
    <w:rsid w:val="005A385C"/>
    <w:rsid w:val="005A3AF1"/>
    <w:rsid w:val="005A493C"/>
    <w:rsid w:val="005A547A"/>
    <w:rsid w:val="005A69F5"/>
    <w:rsid w:val="005B20DC"/>
    <w:rsid w:val="005B32F7"/>
    <w:rsid w:val="005B4571"/>
    <w:rsid w:val="005B4A7B"/>
    <w:rsid w:val="005B5FA4"/>
    <w:rsid w:val="005B6253"/>
    <w:rsid w:val="005B7182"/>
    <w:rsid w:val="005B7E20"/>
    <w:rsid w:val="005C0BB3"/>
    <w:rsid w:val="005C0E4F"/>
    <w:rsid w:val="005C14CA"/>
    <w:rsid w:val="005C289B"/>
    <w:rsid w:val="005C2D24"/>
    <w:rsid w:val="005C37B3"/>
    <w:rsid w:val="005C64B5"/>
    <w:rsid w:val="005C6CE9"/>
    <w:rsid w:val="005C72A8"/>
    <w:rsid w:val="005D0316"/>
    <w:rsid w:val="005D0EB3"/>
    <w:rsid w:val="005D11CE"/>
    <w:rsid w:val="005D60A3"/>
    <w:rsid w:val="005D7B4A"/>
    <w:rsid w:val="005E308A"/>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3F21"/>
    <w:rsid w:val="00607767"/>
    <w:rsid w:val="00607CEC"/>
    <w:rsid w:val="00610B54"/>
    <w:rsid w:val="006136F5"/>
    <w:rsid w:val="006149F2"/>
    <w:rsid w:val="00614F52"/>
    <w:rsid w:val="0061586F"/>
    <w:rsid w:val="006160A7"/>
    <w:rsid w:val="00621E82"/>
    <w:rsid w:val="0062314E"/>
    <w:rsid w:val="00625BA3"/>
    <w:rsid w:val="006263D3"/>
    <w:rsid w:val="00627F9B"/>
    <w:rsid w:val="0063172B"/>
    <w:rsid w:val="0063478B"/>
    <w:rsid w:val="00637934"/>
    <w:rsid w:val="00643FC1"/>
    <w:rsid w:val="0064609C"/>
    <w:rsid w:val="00646159"/>
    <w:rsid w:val="0065091E"/>
    <w:rsid w:val="0065410C"/>
    <w:rsid w:val="00656705"/>
    <w:rsid w:val="00657172"/>
    <w:rsid w:val="0066060B"/>
    <w:rsid w:val="00661F4E"/>
    <w:rsid w:val="00662EE3"/>
    <w:rsid w:val="00663AA8"/>
    <w:rsid w:val="006641C6"/>
    <w:rsid w:val="00671163"/>
    <w:rsid w:val="00672B4B"/>
    <w:rsid w:val="006734B6"/>
    <w:rsid w:val="00676025"/>
    <w:rsid w:val="00676B66"/>
    <w:rsid w:val="00676E6A"/>
    <w:rsid w:val="00680488"/>
    <w:rsid w:val="00680D4A"/>
    <w:rsid w:val="00681C9A"/>
    <w:rsid w:val="006830A7"/>
    <w:rsid w:val="0068517B"/>
    <w:rsid w:val="00685E0A"/>
    <w:rsid w:val="00686A8D"/>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B2D31"/>
    <w:rsid w:val="006B3F51"/>
    <w:rsid w:val="006B4DA2"/>
    <w:rsid w:val="006B540B"/>
    <w:rsid w:val="006B55BC"/>
    <w:rsid w:val="006B65EB"/>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4A4A"/>
    <w:rsid w:val="006E617D"/>
    <w:rsid w:val="006F0D27"/>
    <w:rsid w:val="006F3DD6"/>
    <w:rsid w:val="006F4EC3"/>
    <w:rsid w:val="007002F8"/>
    <w:rsid w:val="00701063"/>
    <w:rsid w:val="007019CE"/>
    <w:rsid w:val="007068EF"/>
    <w:rsid w:val="007118A0"/>
    <w:rsid w:val="007135C1"/>
    <w:rsid w:val="00713A45"/>
    <w:rsid w:val="007144AE"/>
    <w:rsid w:val="00714EB0"/>
    <w:rsid w:val="00715636"/>
    <w:rsid w:val="00715818"/>
    <w:rsid w:val="00715BD2"/>
    <w:rsid w:val="007161DB"/>
    <w:rsid w:val="0071628A"/>
    <w:rsid w:val="00717B6F"/>
    <w:rsid w:val="00724344"/>
    <w:rsid w:val="007248F5"/>
    <w:rsid w:val="007259D8"/>
    <w:rsid w:val="0072638D"/>
    <w:rsid w:val="00726E33"/>
    <w:rsid w:val="007276E3"/>
    <w:rsid w:val="00732412"/>
    <w:rsid w:val="0073423B"/>
    <w:rsid w:val="00735DE1"/>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9051E"/>
    <w:rsid w:val="00791F68"/>
    <w:rsid w:val="0079224F"/>
    <w:rsid w:val="00797332"/>
    <w:rsid w:val="007975F9"/>
    <w:rsid w:val="00797765"/>
    <w:rsid w:val="007A1ECE"/>
    <w:rsid w:val="007A24DE"/>
    <w:rsid w:val="007A50AA"/>
    <w:rsid w:val="007A5699"/>
    <w:rsid w:val="007A5E0C"/>
    <w:rsid w:val="007A6D1D"/>
    <w:rsid w:val="007B5445"/>
    <w:rsid w:val="007B6287"/>
    <w:rsid w:val="007B7C37"/>
    <w:rsid w:val="007C2AF9"/>
    <w:rsid w:val="007C779C"/>
    <w:rsid w:val="007C7FFE"/>
    <w:rsid w:val="007D1751"/>
    <w:rsid w:val="007D43F3"/>
    <w:rsid w:val="007D5B0A"/>
    <w:rsid w:val="007D7EC5"/>
    <w:rsid w:val="007E248B"/>
    <w:rsid w:val="007E2694"/>
    <w:rsid w:val="007E2A3B"/>
    <w:rsid w:val="007E4413"/>
    <w:rsid w:val="007E46FE"/>
    <w:rsid w:val="007E514A"/>
    <w:rsid w:val="007E6B74"/>
    <w:rsid w:val="007F0A56"/>
    <w:rsid w:val="007F0C0C"/>
    <w:rsid w:val="007F0DAF"/>
    <w:rsid w:val="007F4376"/>
    <w:rsid w:val="007F5DC1"/>
    <w:rsid w:val="007F6764"/>
    <w:rsid w:val="0080125A"/>
    <w:rsid w:val="00806313"/>
    <w:rsid w:val="00807400"/>
    <w:rsid w:val="0081017D"/>
    <w:rsid w:val="008116E0"/>
    <w:rsid w:val="00811CBB"/>
    <w:rsid w:val="00813695"/>
    <w:rsid w:val="00814825"/>
    <w:rsid w:val="00816876"/>
    <w:rsid w:val="008168B2"/>
    <w:rsid w:val="00816E69"/>
    <w:rsid w:val="00820808"/>
    <w:rsid w:val="00821244"/>
    <w:rsid w:val="008212C3"/>
    <w:rsid w:val="0082359E"/>
    <w:rsid w:val="00823846"/>
    <w:rsid w:val="00823A72"/>
    <w:rsid w:val="00826733"/>
    <w:rsid w:val="00826956"/>
    <w:rsid w:val="00827B12"/>
    <w:rsid w:val="00832EDA"/>
    <w:rsid w:val="00835508"/>
    <w:rsid w:val="00836422"/>
    <w:rsid w:val="00840608"/>
    <w:rsid w:val="00841499"/>
    <w:rsid w:val="00841873"/>
    <w:rsid w:val="0084319E"/>
    <w:rsid w:val="008436D7"/>
    <w:rsid w:val="00844D73"/>
    <w:rsid w:val="00844F44"/>
    <w:rsid w:val="00846CEE"/>
    <w:rsid w:val="00851C6C"/>
    <w:rsid w:val="00856F60"/>
    <w:rsid w:val="0086023E"/>
    <w:rsid w:val="008611F7"/>
    <w:rsid w:val="0086179A"/>
    <w:rsid w:val="008626FD"/>
    <w:rsid w:val="00865346"/>
    <w:rsid w:val="008718F0"/>
    <w:rsid w:val="008722EA"/>
    <w:rsid w:val="00872333"/>
    <w:rsid w:val="00875760"/>
    <w:rsid w:val="00875D66"/>
    <w:rsid w:val="00876E59"/>
    <w:rsid w:val="0087753C"/>
    <w:rsid w:val="008777E1"/>
    <w:rsid w:val="008848CF"/>
    <w:rsid w:val="0088505F"/>
    <w:rsid w:val="00886B27"/>
    <w:rsid w:val="00887843"/>
    <w:rsid w:val="00890183"/>
    <w:rsid w:val="008906CF"/>
    <w:rsid w:val="00891B8A"/>
    <w:rsid w:val="0089362E"/>
    <w:rsid w:val="0089373E"/>
    <w:rsid w:val="008938E4"/>
    <w:rsid w:val="0089561D"/>
    <w:rsid w:val="00896FB5"/>
    <w:rsid w:val="0089778B"/>
    <w:rsid w:val="008A0271"/>
    <w:rsid w:val="008A087A"/>
    <w:rsid w:val="008A1449"/>
    <w:rsid w:val="008A2036"/>
    <w:rsid w:val="008A2EA0"/>
    <w:rsid w:val="008A58B5"/>
    <w:rsid w:val="008A6397"/>
    <w:rsid w:val="008B0F34"/>
    <w:rsid w:val="008B1350"/>
    <w:rsid w:val="008B338D"/>
    <w:rsid w:val="008B3523"/>
    <w:rsid w:val="008B3DD1"/>
    <w:rsid w:val="008B40D3"/>
    <w:rsid w:val="008B69E5"/>
    <w:rsid w:val="008B78F2"/>
    <w:rsid w:val="008B7DC3"/>
    <w:rsid w:val="008C1AFF"/>
    <w:rsid w:val="008C78D7"/>
    <w:rsid w:val="008D0314"/>
    <w:rsid w:val="008D1842"/>
    <w:rsid w:val="008D1C92"/>
    <w:rsid w:val="008D20CC"/>
    <w:rsid w:val="008D4A31"/>
    <w:rsid w:val="008E0CE0"/>
    <w:rsid w:val="008E0E53"/>
    <w:rsid w:val="008E40A8"/>
    <w:rsid w:val="008E4F32"/>
    <w:rsid w:val="008E510D"/>
    <w:rsid w:val="008E58E6"/>
    <w:rsid w:val="008E6DDB"/>
    <w:rsid w:val="008E7322"/>
    <w:rsid w:val="008E7DE9"/>
    <w:rsid w:val="008F05B2"/>
    <w:rsid w:val="008F1047"/>
    <w:rsid w:val="008F227F"/>
    <w:rsid w:val="008F40D2"/>
    <w:rsid w:val="008F4852"/>
    <w:rsid w:val="008F4B76"/>
    <w:rsid w:val="008F50DA"/>
    <w:rsid w:val="00900004"/>
    <w:rsid w:val="00905984"/>
    <w:rsid w:val="009059BB"/>
    <w:rsid w:val="0090776A"/>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5FF9"/>
    <w:rsid w:val="00936D5F"/>
    <w:rsid w:val="00937474"/>
    <w:rsid w:val="00941ADA"/>
    <w:rsid w:val="009422C7"/>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3FBB"/>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DE4"/>
    <w:rsid w:val="009C5EF5"/>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0ED5"/>
    <w:rsid w:val="009F1AEB"/>
    <w:rsid w:val="009F2D68"/>
    <w:rsid w:val="009F46A9"/>
    <w:rsid w:val="009F4DC0"/>
    <w:rsid w:val="009F6008"/>
    <w:rsid w:val="00A00130"/>
    <w:rsid w:val="00A00423"/>
    <w:rsid w:val="00A02E5E"/>
    <w:rsid w:val="00A038E2"/>
    <w:rsid w:val="00A03AFE"/>
    <w:rsid w:val="00A05370"/>
    <w:rsid w:val="00A05395"/>
    <w:rsid w:val="00A0570F"/>
    <w:rsid w:val="00A05BC3"/>
    <w:rsid w:val="00A06929"/>
    <w:rsid w:val="00A10F36"/>
    <w:rsid w:val="00A11A07"/>
    <w:rsid w:val="00A13224"/>
    <w:rsid w:val="00A176F0"/>
    <w:rsid w:val="00A203C5"/>
    <w:rsid w:val="00A20942"/>
    <w:rsid w:val="00A211F5"/>
    <w:rsid w:val="00A23B0E"/>
    <w:rsid w:val="00A26F11"/>
    <w:rsid w:val="00A3125B"/>
    <w:rsid w:val="00A31919"/>
    <w:rsid w:val="00A334BF"/>
    <w:rsid w:val="00A33A9D"/>
    <w:rsid w:val="00A34073"/>
    <w:rsid w:val="00A35AEA"/>
    <w:rsid w:val="00A37284"/>
    <w:rsid w:val="00A375CF"/>
    <w:rsid w:val="00A435EC"/>
    <w:rsid w:val="00A44453"/>
    <w:rsid w:val="00A44EA1"/>
    <w:rsid w:val="00A5258A"/>
    <w:rsid w:val="00A5398B"/>
    <w:rsid w:val="00A53B14"/>
    <w:rsid w:val="00A53D36"/>
    <w:rsid w:val="00A5420F"/>
    <w:rsid w:val="00A54225"/>
    <w:rsid w:val="00A56A1E"/>
    <w:rsid w:val="00A57D5B"/>
    <w:rsid w:val="00A57EDA"/>
    <w:rsid w:val="00A6002B"/>
    <w:rsid w:val="00A60525"/>
    <w:rsid w:val="00A61426"/>
    <w:rsid w:val="00A62E82"/>
    <w:rsid w:val="00A62FBB"/>
    <w:rsid w:val="00A63413"/>
    <w:rsid w:val="00A63E2D"/>
    <w:rsid w:val="00A64DC2"/>
    <w:rsid w:val="00A65FC2"/>
    <w:rsid w:val="00A670D2"/>
    <w:rsid w:val="00A67C28"/>
    <w:rsid w:val="00A72AF0"/>
    <w:rsid w:val="00A74702"/>
    <w:rsid w:val="00A747A7"/>
    <w:rsid w:val="00A75488"/>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96F"/>
    <w:rsid w:val="00AA7D7F"/>
    <w:rsid w:val="00AB08AC"/>
    <w:rsid w:val="00AB2036"/>
    <w:rsid w:val="00AB21FA"/>
    <w:rsid w:val="00AB22AF"/>
    <w:rsid w:val="00AB6C0D"/>
    <w:rsid w:val="00AB77C5"/>
    <w:rsid w:val="00AC0229"/>
    <w:rsid w:val="00AC0437"/>
    <w:rsid w:val="00AC3A69"/>
    <w:rsid w:val="00AC43C7"/>
    <w:rsid w:val="00AC5F40"/>
    <w:rsid w:val="00AC6506"/>
    <w:rsid w:val="00AD0753"/>
    <w:rsid w:val="00AD0B55"/>
    <w:rsid w:val="00AD1A52"/>
    <w:rsid w:val="00AD1BE5"/>
    <w:rsid w:val="00AD2DA8"/>
    <w:rsid w:val="00AD4533"/>
    <w:rsid w:val="00AD66A0"/>
    <w:rsid w:val="00AD74DC"/>
    <w:rsid w:val="00AE10B4"/>
    <w:rsid w:val="00AE1736"/>
    <w:rsid w:val="00AE31D5"/>
    <w:rsid w:val="00AE4B12"/>
    <w:rsid w:val="00AE6428"/>
    <w:rsid w:val="00AF1C42"/>
    <w:rsid w:val="00AF1FC9"/>
    <w:rsid w:val="00AF5869"/>
    <w:rsid w:val="00AF5D65"/>
    <w:rsid w:val="00B02DA0"/>
    <w:rsid w:val="00B054BC"/>
    <w:rsid w:val="00B06957"/>
    <w:rsid w:val="00B07E78"/>
    <w:rsid w:val="00B1024A"/>
    <w:rsid w:val="00B110E8"/>
    <w:rsid w:val="00B11522"/>
    <w:rsid w:val="00B125D8"/>
    <w:rsid w:val="00B146FE"/>
    <w:rsid w:val="00B206C0"/>
    <w:rsid w:val="00B21CCF"/>
    <w:rsid w:val="00B22135"/>
    <w:rsid w:val="00B22E66"/>
    <w:rsid w:val="00B23E39"/>
    <w:rsid w:val="00B24007"/>
    <w:rsid w:val="00B25345"/>
    <w:rsid w:val="00B25D31"/>
    <w:rsid w:val="00B2608E"/>
    <w:rsid w:val="00B271CD"/>
    <w:rsid w:val="00B30486"/>
    <w:rsid w:val="00B30DF1"/>
    <w:rsid w:val="00B30E38"/>
    <w:rsid w:val="00B319BE"/>
    <w:rsid w:val="00B3382F"/>
    <w:rsid w:val="00B34019"/>
    <w:rsid w:val="00B35DCA"/>
    <w:rsid w:val="00B4053D"/>
    <w:rsid w:val="00B44863"/>
    <w:rsid w:val="00B44FBD"/>
    <w:rsid w:val="00B46120"/>
    <w:rsid w:val="00B47AA5"/>
    <w:rsid w:val="00B501C0"/>
    <w:rsid w:val="00B50CE1"/>
    <w:rsid w:val="00B514CA"/>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2B9"/>
    <w:rsid w:val="00B91423"/>
    <w:rsid w:val="00B92275"/>
    <w:rsid w:val="00B93058"/>
    <w:rsid w:val="00B931B4"/>
    <w:rsid w:val="00B95AD2"/>
    <w:rsid w:val="00B95DDE"/>
    <w:rsid w:val="00B9741D"/>
    <w:rsid w:val="00BA1355"/>
    <w:rsid w:val="00BA321C"/>
    <w:rsid w:val="00BA583E"/>
    <w:rsid w:val="00BA5EAD"/>
    <w:rsid w:val="00BA60B6"/>
    <w:rsid w:val="00BA7744"/>
    <w:rsid w:val="00BA7F57"/>
    <w:rsid w:val="00BB1F0C"/>
    <w:rsid w:val="00BB2094"/>
    <w:rsid w:val="00BB36F0"/>
    <w:rsid w:val="00BC112E"/>
    <w:rsid w:val="00BC2DBE"/>
    <w:rsid w:val="00BC63AF"/>
    <w:rsid w:val="00BD1C22"/>
    <w:rsid w:val="00BD35BC"/>
    <w:rsid w:val="00BD385E"/>
    <w:rsid w:val="00BE0230"/>
    <w:rsid w:val="00BE05DE"/>
    <w:rsid w:val="00BE3898"/>
    <w:rsid w:val="00BE5867"/>
    <w:rsid w:val="00BE5A44"/>
    <w:rsid w:val="00BE6ABC"/>
    <w:rsid w:val="00BE7D2E"/>
    <w:rsid w:val="00BF0470"/>
    <w:rsid w:val="00BF0F4B"/>
    <w:rsid w:val="00BF1BF8"/>
    <w:rsid w:val="00BF1E14"/>
    <w:rsid w:val="00BF30DA"/>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709"/>
    <w:rsid w:val="00C56A46"/>
    <w:rsid w:val="00C5779F"/>
    <w:rsid w:val="00C61E65"/>
    <w:rsid w:val="00C63D60"/>
    <w:rsid w:val="00C63EF1"/>
    <w:rsid w:val="00C63F29"/>
    <w:rsid w:val="00C65E6E"/>
    <w:rsid w:val="00C65F79"/>
    <w:rsid w:val="00C70F58"/>
    <w:rsid w:val="00C721A3"/>
    <w:rsid w:val="00C73797"/>
    <w:rsid w:val="00C75A5F"/>
    <w:rsid w:val="00C76E37"/>
    <w:rsid w:val="00C82BAF"/>
    <w:rsid w:val="00C901E8"/>
    <w:rsid w:val="00C91878"/>
    <w:rsid w:val="00C931DA"/>
    <w:rsid w:val="00C9372B"/>
    <w:rsid w:val="00C93AC2"/>
    <w:rsid w:val="00C94CFC"/>
    <w:rsid w:val="00C96316"/>
    <w:rsid w:val="00CA0300"/>
    <w:rsid w:val="00CA5C0C"/>
    <w:rsid w:val="00CA620A"/>
    <w:rsid w:val="00CA6B85"/>
    <w:rsid w:val="00CB05E3"/>
    <w:rsid w:val="00CB06DD"/>
    <w:rsid w:val="00CB18CD"/>
    <w:rsid w:val="00CB1A89"/>
    <w:rsid w:val="00CB24D2"/>
    <w:rsid w:val="00CB26EC"/>
    <w:rsid w:val="00CB2F86"/>
    <w:rsid w:val="00CB34E0"/>
    <w:rsid w:val="00CC01CF"/>
    <w:rsid w:val="00CC1DDF"/>
    <w:rsid w:val="00CC346D"/>
    <w:rsid w:val="00CC4CE6"/>
    <w:rsid w:val="00CC7AFE"/>
    <w:rsid w:val="00CD00A0"/>
    <w:rsid w:val="00CD01C5"/>
    <w:rsid w:val="00CD0F0A"/>
    <w:rsid w:val="00CD4695"/>
    <w:rsid w:val="00CD5373"/>
    <w:rsid w:val="00CD5E66"/>
    <w:rsid w:val="00CE389C"/>
    <w:rsid w:val="00CE46AD"/>
    <w:rsid w:val="00CE476D"/>
    <w:rsid w:val="00CE6A6F"/>
    <w:rsid w:val="00CE7663"/>
    <w:rsid w:val="00CF0259"/>
    <w:rsid w:val="00CF0C0A"/>
    <w:rsid w:val="00CF2155"/>
    <w:rsid w:val="00CF3387"/>
    <w:rsid w:val="00CF3A26"/>
    <w:rsid w:val="00CF3A87"/>
    <w:rsid w:val="00CF437F"/>
    <w:rsid w:val="00CF513B"/>
    <w:rsid w:val="00CF652C"/>
    <w:rsid w:val="00D00A65"/>
    <w:rsid w:val="00D01A57"/>
    <w:rsid w:val="00D01DF4"/>
    <w:rsid w:val="00D01F85"/>
    <w:rsid w:val="00D03381"/>
    <w:rsid w:val="00D043F0"/>
    <w:rsid w:val="00D05E4A"/>
    <w:rsid w:val="00D106FE"/>
    <w:rsid w:val="00D10C22"/>
    <w:rsid w:val="00D10D11"/>
    <w:rsid w:val="00D1127E"/>
    <w:rsid w:val="00D11A0B"/>
    <w:rsid w:val="00D11EDF"/>
    <w:rsid w:val="00D121AC"/>
    <w:rsid w:val="00D13BA1"/>
    <w:rsid w:val="00D14F9B"/>
    <w:rsid w:val="00D17224"/>
    <w:rsid w:val="00D220DE"/>
    <w:rsid w:val="00D2244C"/>
    <w:rsid w:val="00D229A8"/>
    <w:rsid w:val="00D24128"/>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3686"/>
    <w:rsid w:val="00D537BF"/>
    <w:rsid w:val="00D53EA2"/>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01DF"/>
    <w:rsid w:val="00D81FF6"/>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C0410"/>
    <w:rsid w:val="00DC0ED5"/>
    <w:rsid w:val="00DC1D04"/>
    <w:rsid w:val="00DC1D9E"/>
    <w:rsid w:val="00DC494D"/>
    <w:rsid w:val="00DC4A23"/>
    <w:rsid w:val="00DC4DC1"/>
    <w:rsid w:val="00DC7184"/>
    <w:rsid w:val="00DC7E26"/>
    <w:rsid w:val="00DD0922"/>
    <w:rsid w:val="00DD38C1"/>
    <w:rsid w:val="00DD529D"/>
    <w:rsid w:val="00DD62BC"/>
    <w:rsid w:val="00DD642F"/>
    <w:rsid w:val="00DD666C"/>
    <w:rsid w:val="00DD6B8B"/>
    <w:rsid w:val="00DE1052"/>
    <w:rsid w:val="00DE5068"/>
    <w:rsid w:val="00DE6675"/>
    <w:rsid w:val="00DE741D"/>
    <w:rsid w:val="00DF0000"/>
    <w:rsid w:val="00DF07E1"/>
    <w:rsid w:val="00DF15A0"/>
    <w:rsid w:val="00DF24DB"/>
    <w:rsid w:val="00E0011E"/>
    <w:rsid w:val="00E01741"/>
    <w:rsid w:val="00E018DF"/>
    <w:rsid w:val="00E01DD8"/>
    <w:rsid w:val="00E025E7"/>
    <w:rsid w:val="00E10333"/>
    <w:rsid w:val="00E111E4"/>
    <w:rsid w:val="00E13812"/>
    <w:rsid w:val="00E1560A"/>
    <w:rsid w:val="00E15D70"/>
    <w:rsid w:val="00E16204"/>
    <w:rsid w:val="00E16B42"/>
    <w:rsid w:val="00E202B3"/>
    <w:rsid w:val="00E21A05"/>
    <w:rsid w:val="00E24698"/>
    <w:rsid w:val="00E25B6F"/>
    <w:rsid w:val="00E25DD3"/>
    <w:rsid w:val="00E2708F"/>
    <w:rsid w:val="00E2716E"/>
    <w:rsid w:val="00E278BF"/>
    <w:rsid w:val="00E27F67"/>
    <w:rsid w:val="00E30823"/>
    <w:rsid w:val="00E33878"/>
    <w:rsid w:val="00E352D8"/>
    <w:rsid w:val="00E356A2"/>
    <w:rsid w:val="00E368C4"/>
    <w:rsid w:val="00E4080A"/>
    <w:rsid w:val="00E417A5"/>
    <w:rsid w:val="00E435AC"/>
    <w:rsid w:val="00E448D1"/>
    <w:rsid w:val="00E452BB"/>
    <w:rsid w:val="00E465D2"/>
    <w:rsid w:val="00E46BEB"/>
    <w:rsid w:val="00E46CFF"/>
    <w:rsid w:val="00E51C50"/>
    <w:rsid w:val="00E544ED"/>
    <w:rsid w:val="00E54B5C"/>
    <w:rsid w:val="00E559A5"/>
    <w:rsid w:val="00E57296"/>
    <w:rsid w:val="00E5762A"/>
    <w:rsid w:val="00E57D9D"/>
    <w:rsid w:val="00E60D62"/>
    <w:rsid w:val="00E61A50"/>
    <w:rsid w:val="00E64999"/>
    <w:rsid w:val="00E64C69"/>
    <w:rsid w:val="00E65353"/>
    <w:rsid w:val="00E65DFD"/>
    <w:rsid w:val="00E66265"/>
    <w:rsid w:val="00E66420"/>
    <w:rsid w:val="00E668CC"/>
    <w:rsid w:val="00E66B7F"/>
    <w:rsid w:val="00E679B9"/>
    <w:rsid w:val="00E704C5"/>
    <w:rsid w:val="00E74F04"/>
    <w:rsid w:val="00E760EF"/>
    <w:rsid w:val="00E7736C"/>
    <w:rsid w:val="00E807B6"/>
    <w:rsid w:val="00E82B49"/>
    <w:rsid w:val="00E82F86"/>
    <w:rsid w:val="00E837D7"/>
    <w:rsid w:val="00E839E5"/>
    <w:rsid w:val="00E841F3"/>
    <w:rsid w:val="00E865B0"/>
    <w:rsid w:val="00E86DFB"/>
    <w:rsid w:val="00E87A3A"/>
    <w:rsid w:val="00E87C9B"/>
    <w:rsid w:val="00E90BB6"/>
    <w:rsid w:val="00E910D7"/>
    <w:rsid w:val="00E914E7"/>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5B26"/>
    <w:rsid w:val="00EC776A"/>
    <w:rsid w:val="00ED0515"/>
    <w:rsid w:val="00ED19E4"/>
    <w:rsid w:val="00ED1C87"/>
    <w:rsid w:val="00ED2210"/>
    <w:rsid w:val="00ED308A"/>
    <w:rsid w:val="00ED326E"/>
    <w:rsid w:val="00ED596F"/>
    <w:rsid w:val="00ED606C"/>
    <w:rsid w:val="00ED654B"/>
    <w:rsid w:val="00EE0B76"/>
    <w:rsid w:val="00EE2338"/>
    <w:rsid w:val="00EE50D5"/>
    <w:rsid w:val="00EE50E9"/>
    <w:rsid w:val="00EE55C4"/>
    <w:rsid w:val="00EE618E"/>
    <w:rsid w:val="00EF02D4"/>
    <w:rsid w:val="00EF3E90"/>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1393"/>
    <w:rsid w:val="00F23418"/>
    <w:rsid w:val="00F2373A"/>
    <w:rsid w:val="00F23A20"/>
    <w:rsid w:val="00F23C93"/>
    <w:rsid w:val="00F258DA"/>
    <w:rsid w:val="00F32143"/>
    <w:rsid w:val="00F33879"/>
    <w:rsid w:val="00F349FB"/>
    <w:rsid w:val="00F35FC0"/>
    <w:rsid w:val="00F36094"/>
    <w:rsid w:val="00F36DBD"/>
    <w:rsid w:val="00F41EAC"/>
    <w:rsid w:val="00F44526"/>
    <w:rsid w:val="00F44671"/>
    <w:rsid w:val="00F45E52"/>
    <w:rsid w:val="00F501CE"/>
    <w:rsid w:val="00F51ACC"/>
    <w:rsid w:val="00F52624"/>
    <w:rsid w:val="00F5265C"/>
    <w:rsid w:val="00F53E37"/>
    <w:rsid w:val="00F56B9E"/>
    <w:rsid w:val="00F61118"/>
    <w:rsid w:val="00F636E3"/>
    <w:rsid w:val="00F64B7C"/>
    <w:rsid w:val="00F67E86"/>
    <w:rsid w:val="00F71094"/>
    <w:rsid w:val="00F71885"/>
    <w:rsid w:val="00F72E46"/>
    <w:rsid w:val="00F77F4F"/>
    <w:rsid w:val="00F77FB5"/>
    <w:rsid w:val="00F81270"/>
    <w:rsid w:val="00F81CAC"/>
    <w:rsid w:val="00F820A3"/>
    <w:rsid w:val="00F836BB"/>
    <w:rsid w:val="00F83B39"/>
    <w:rsid w:val="00F851A5"/>
    <w:rsid w:val="00F85610"/>
    <w:rsid w:val="00F85FCD"/>
    <w:rsid w:val="00F860CC"/>
    <w:rsid w:val="00F874D3"/>
    <w:rsid w:val="00F91E2A"/>
    <w:rsid w:val="00F920A9"/>
    <w:rsid w:val="00F927A3"/>
    <w:rsid w:val="00F97AEE"/>
    <w:rsid w:val="00FA0EF4"/>
    <w:rsid w:val="00FA14DC"/>
    <w:rsid w:val="00FA1D8B"/>
    <w:rsid w:val="00FA4344"/>
    <w:rsid w:val="00FA576C"/>
    <w:rsid w:val="00FA7472"/>
    <w:rsid w:val="00FA7D85"/>
    <w:rsid w:val="00FA7DFC"/>
    <w:rsid w:val="00FB028A"/>
    <w:rsid w:val="00FB19DC"/>
    <w:rsid w:val="00FB4CEA"/>
    <w:rsid w:val="00FB6790"/>
    <w:rsid w:val="00FB693C"/>
    <w:rsid w:val="00FB7196"/>
    <w:rsid w:val="00FC03BF"/>
    <w:rsid w:val="00FC1684"/>
    <w:rsid w:val="00FC449F"/>
    <w:rsid w:val="00FC461D"/>
    <w:rsid w:val="00FD224C"/>
    <w:rsid w:val="00FD4084"/>
    <w:rsid w:val="00FD44FD"/>
    <w:rsid w:val="00FD450C"/>
    <w:rsid w:val="00FE192B"/>
    <w:rsid w:val="00FE1D95"/>
    <w:rsid w:val="00FE31EE"/>
    <w:rsid w:val="00FE4DA2"/>
    <w:rsid w:val="00FF1901"/>
    <w:rsid w:val="00FF2E18"/>
    <w:rsid w:val="00FF3B0C"/>
    <w:rsid w:val="00FF6584"/>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11"/>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59"/>
    <w:rsid w:val="00073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727680192">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4075B-787D-4CBC-9683-2291428E7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68324</TotalTime>
  <Pages>10</Pages>
  <Words>3949</Words>
  <Characters>20996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24896</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401</cp:revision>
  <cp:lastPrinted>2025-03-12T17:41:00Z</cp:lastPrinted>
  <dcterms:created xsi:type="dcterms:W3CDTF">2024-03-04T17:18:00Z</dcterms:created>
  <dcterms:modified xsi:type="dcterms:W3CDTF">2025-07-07T16:17:00Z</dcterms:modified>
</cp:coreProperties>
</file>