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bookmarkStart w:id="0" w:name="_Hlk195519593"/>
      <w:r w:rsidRPr="00FA1B4D">
        <w:rPr>
          <w:b/>
          <w:sz w:val="22"/>
          <w:szCs w:val="22"/>
          <w:lang w:val="pt"/>
        </w:rPr>
        <w:t>ANEXO</w:t>
      </w:r>
      <w:r w:rsidR="00BC3132" w:rsidRPr="00FA1B4D">
        <w:rPr>
          <w:b/>
          <w:sz w:val="22"/>
          <w:szCs w:val="22"/>
          <w:lang w:val="pt"/>
        </w:rPr>
        <w:t xml:space="preserve"> </w:t>
      </w:r>
      <w:r w:rsidR="0009012C" w:rsidRPr="00FA1B4D">
        <w:rPr>
          <w:b/>
          <w:sz w:val="22"/>
          <w:szCs w:val="22"/>
          <w:lang w:val="pt"/>
        </w:rPr>
        <w:t>II</w:t>
      </w:r>
      <w:r w:rsidR="00E35126" w:rsidRPr="00FA1B4D">
        <w:rPr>
          <w:b/>
          <w:sz w:val="22"/>
          <w:szCs w:val="22"/>
          <w:lang w:val="pt"/>
        </w:rPr>
        <w:t>I</w:t>
      </w:r>
      <w:r w:rsidR="00886F99" w:rsidRPr="00FA1B4D">
        <w:rPr>
          <w:b/>
          <w:sz w:val="22"/>
          <w:szCs w:val="22"/>
          <w:lang w:val="pt"/>
        </w:rPr>
        <w:t xml:space="preserve"> - </w:t>
      </w:r>
      <w:r w:rsidRPr="00FA1B4D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FA1B4D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6548C07" w14:textId="20AC4412" w:rsidR="00822035" w:rsidRPr="00822035" w:rsidRDefault="00822035" w:rsidP="00822035">
      <w:pPr>
        <w:spacing w:line="360" w:lineRule="auto"/>
        <w:rPr>
          <w:b/>
          <w:sz w:val="22"/>
          <w:szCs w:val="22"/>
        </w:rPr>
      </w:pPr>
      <w:bookmarkStart w:id="1" w:name="_Hlk195519001"/>
      <w:r w:rsidRPr="00822035">
        <w:rPr>
          <w:b/>
          <w:sz w:val="22"/>
          <w:szCs w:val="22"/>
        </w:rPr>
        <w:t>PROCESSO LICITATÓRIO Nº 05</w:t>
      </w:r>
      <w:r w:rsidR="00602201">
        <w:rPr>
          <w:b/>
          <w:sz w:val="22"/>
          <w:szCs w:val="22"/>
        </w:rPr>
        <w:t>1</w:t>
      </w:r>
      <w:bookmarkStart w:id="2" w:name="_GoBack"/>
      <w:bookmarkEnd w:id="2"/>
      <w:r w:rsidRPr="00822035">
        <w:rPr>
          <w:b/>
          <w:sz w:val="22"/>
          <w:szCs w:val="22"/>
        </w:rPr>
        <w:t>/2025</w:t>
      </w:r>
    </w:p>
    <w:p w14:paraId="348CCA53" w14:textId="77777777" w:rsidR="00822035" w:rsidRPr="00822035" w:rsidRDefault="00822035" w:rsidP="00822035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PREGÃO ELETRONICO Nº 013/2025</w:t>
      </w:r>
    </w:p>
    <w:bookmarkEnd w:id="1"/>
    <w:p w14:paraId="57BAAE42" w14:textId="77777777" w:rsidR="00D276E6" w:rsidRPr="00FA1B4D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3037"/>
        <w:gridCol w:w="2276"/>
        <w:gridCol w:w="1694"/>
      </w:tblGrid>
      <w:tr w:rsidR="00822035" w:rsidRPr="00FA1B4D" w14:paraId="67DCA3A0" w14:textId="7169F3B9" w:rsidTr="00822035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3037" w:type="dxa"/>
            <w:shd w:val="clear" w:color="000000" w:fill="FFFFFF"/>
          </w:tcPr>
          <w:p w14:paraId="4D80F8FB" w14:textId="77777777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276" w:type="dxa"/>
            <w:shd w:val="clear" w:color="000000" w:fill="FFFFFF"/>
          </w:tcPr>
          <w:p w14:paraId="3386C3F8" w14:textId="5322BF6A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22035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1694" w:type="dxa"/>
            <w:shd w:val="clear" w:color="000000" w:fill="FFFFFF"/>
          </w:tcPr>
          <w:p w14:paraId="08B7FD1E" w14:textId="7A2333CA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822035" w:rsidRPr="00FA1B4D" w14:paraId="6224DE7A" w14:textId="156FA992" w:rsidTr="00822035">
        <w:trPr>
          <w:trHeight w:val="1"/>
        </w:trPr>
        <w:tc>
          <w:tcPr>
            <w:tcW w:w="2630" w:type="dxa"/>
            <w:shd w:val="clear" w:color="000000" w:fill="FFFFFF"/>
          </w:tcPr>
          <w:p w14:paraId="167E274A" w14:textId="775B893A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22035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3037" w:type="dxa"/>
            <w:shd w:val="clear" w:color="000000" w:fill="FFFFFF"/>
          </w:tcPr>
          <w:p w14:paraId="00B60685" w14:textId="77777777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276" w:type="dxa"/>
            <w:shd w:val="clear" w:color="000000" w:fill="FFFFFF"/>
          </w:tcPr>
          <w:p w14:paraId="41D29122" w14:textId="275CCDED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22035">
              <w:rPr>
                <w:sz w:val="22"/>
                <w:szCs w:val="22"/>
                <w:lang w:val="pt"/>
              </w:rPr>
              <w:t>TELEFONE / FAX:</w:t>
            </w:r>
          </w:p>
        </w:tc>
        <w:tc>
          <w:tcPr>
            <w:tcW w:w="1694" w:type="dxa"/>
            <w:shd w:val="clear" w:color="000000" w:fill="FFFFFF"/>
          </w:tcPr>
          <w:p w14:paraId="77C9087F" w14:textId="2D6975A2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C33E85" w:rsidRPr="00FA1B4D" w14:paraId="6BFF8FF2" w14:textId="77777777" w:rsidTr="00822035">
        <w:trPr>
          <w:trHeight w:val="1"/>
        </w:trPr>
        <w:tc>
          <w:tcPr>
            <w:tcW w:w="2630" w:type="dxa"/>
            <w:shd w:val="clear" w:color="000000" w:fill="FFFFFF"/>
          </w:tcPr>
          <w:p w14:paraId="6FED707E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gridSpan w:val="3"/>
            <w:shd w:val="clear" w:color="000000" w:fill="FFFFFF"/>
          </w:tcPr>
          <w:p w14:paraId="030182B2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6BB8B71B" w:rsidR="00C33E85" w:rsidRDefault="00C33E85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sz w:val="22"/>
          <w:szCs w:val="22"/>
          <w:lang w:val="pt"/>
        </w:rPr>
      </w:pPr>
      <w:r w:rsidRPr="00FA1B4D">
        <w:rPr>
          <w:bCs/>
          <w:sz w:val="22"/>
          <w:szCs w:val="22"/>
          <w:lang w:val="pt"/>
        </w:rPr>
        <w:t>Objeto:</w:t>
      </w:r>
      <w:r w:rsidRPr="00FA1B4D">
        <w:rPr>
          <w:sz w:val="22"/>
          <w:szCs w:val="22"/>
          <w:lang w:val="pt"/>
        </w:rPr>
        <w:t xml:space="preserve"> </w:t>
      </w:r>
      <w:bookmarkStart w:id="3" w:name="_Hlk193118870"/>
      <w:r w:rsidR="00FA1B4D" w:rsidRPr="00FA1B4D">
        <w:rPr>
          <w:rFonts w:eastAsia="Calibri"/>
          <w:bCs/>
          <w:sz w:val="22"/>
          <w:szCs w:val="22"/>
          <w:lang w:val="pt-BR"/>
        </w:rPr>
        <w:t xml:space="preserve">Registro de preço para eventual </w:t>
      </w:r>
      <w:bookmarkEnd w:id="3"/>
      <w:r w:rsidR="00FA1B4D" w:rsidRPr="00FA1B4D">
        <w:rPr>
          <w:rFonts w:eastAsia="Calibri"/>
          <w:bCs/>
          <w:sz w:val="22"/>
          <w:szCs w:val="22"/>
          <w:lang w:val="pt-BR"/>
        </w:rPr>
        <w:t>recarga e locação de cilindros de oxigênios para atender as necessidades do Município de Catuji/MG</w:t>
      </w:r>
      <w:r w:rsidR="00102A12" w:rsidRPr="00FA1B4D">
        <w:rPr>
          <w:rFonts w:eastAsia="Calibri"/>
          <w:sz w:val="22"/>
          <w:szCs w:val="22"/>
        </w:rPr>
        <w:t>, nos termos da tabela abaixo, conforme condições e exigências estabelecidas neste instrumento</w:t>
      </w:r>
      <w:r w:rsidR="009003C2" w:rsidRPr="00FA1B4D">
        <w:rPr>
          <w:bCs/>
          <w:sz w:val="22"/>
          <w:szCs w:val="22"/>
        </w:rPr>
        <w:t xml:space="preserve">, </w:t>
      </w:r>
      <w:r w:rsidRPr="00FA1B4D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6"/>
        <w:gridCol w:w="3951"/>
        <w:gridCol w:w="1089"/>
        <w:gridCol w:w="803"/>
        <w:gridCol w:w="829"/>
        <w:gridCol w:w="1399"/>
        <w:gridCol w:w="1128"/>
      </w:tblGrid>
      <w:tr w:rsidR="00FA1B4D" w:rsidRPr="00FA1B4D" w14:paraId="5DE77ED0" w14:textId="77777777" w:rsidTr="00FA1B4D">
        <w:trPr>
          <w:trHeight w:val="20"/>
        </w:trPr>
        <w:tc>
          <w:tcPr>
            <w:tcW w:w="656" w:type="dxa"/>
            <w:vAlign w:val="center"/>
            <w:hideMark/>
          </w:tcPr>
          <w:p w14:paraId="28EB3607" w14:textId="77777777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Item</w:t>
            </w:r>
          </w:p>
        </w:tc>
        <w:tc>
          <w:tcPr>
            <w:tcW w:w="3951" w:type="dxa"/>
            <w:vAlign w:val="center"/>
            <w:hideMark/>
          </w:tcPr>
          <w:p w14:paraId="62847F83" w14:textId="77777777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Descrição</w:t>
            </w:r>
          </w:p>
        </w:tc>
        <w:tc>
          <w:tcPr>
            <w:tcW w:w="1089" w:type="dxa"/>
            <w:vAlign w:val="center"/>
            <w:hideMark/>
          </w:tcPr>
          <w:p w14:paraId="101C9DAF" w14:textId="38F7CEA5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Quant</w:t>
            </w:r>
          </w:p>
        </w:tc>
        <w:tc>
          <w:tcPr>
            <w:tcW w:w="803" w:type="dxa"/>
            <w:vAlign w:val="center"/>
            <w:hideMark/>
          </w:tcPr>
          <w:p w14:paraId="34D9F4ED" w14:textId="0D96134E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2BA57981" w14:textId="54E08FAA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Marca</w:t>
            </w:r>
          </w:p>
        </w:tc>
        <w:tc>
          <w:tcPr>
            <w:tcW w:w="1399" w:type="dxa"/>
            <w:vAlign w:val="center"/>
            <w:hideMark/>
          </w:tcPr>
          <w:p w14:paraId="28960456" w14:textId="433D8F0B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Valor Unitário ($)</w:t>
            </w:r>
          </w:p>
        </w:tc>
        <w:tc>
          <w:tcPr>
            <w:tcW w:w="1128" w:type="dxa"/>
            <w:vAlign w:val="center"/>
          </w:tcPr>
          <w:p w14:paraId="1E3121B9" w14:textId="77777777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Valor Total ($)</w:t>
            </w:r>
          </w:p>
        </w:tc>
      </w:tr>
      <w:tr w:rsidR="00FA1B4D" w:rsidRPr="00FA1B4D" w14:paraId="28CAA8CB" w14:textId="77777777" w:rsidTr="00FA1B4D">
        <w:trPr>
          <w:trHeight w:val="20"/>
        </w:trPr>
        <w:tc>
          <w:tcPr>
            <w:tcW w:w="656" w:type="dxa"/>
            <w:vAlign w:val="center"/>
          </w:tcPr>
          <w:p w14:paraId="1B7D166D" w14:textId="1A1C2C9A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3951" w:type="dxa"/>
          </w:tcPr>
          <w:p w14:paraId="28D206ED" w14:textId="45E7DE3F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RECARGA DE OXIGÊNIO MEDICINAL CILINDRO DE 10 METROS</w:t>
            </w:r>
          </w:p>
        </w:tc>
        <w:tc>
          <w:tcPr>
            <w:tcW w:w="1089" w:type="dxa"/>
            <w:vAlign w:val="center"/>
          </w:tcPr>
          <w:p w14:paraId="1C6075D6" w14:textId="6B45E99B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1.000</w:t>
            </w:r>
          </w:p>
        </w:tc>
        <w:tc>
          <w:tcPr>
            <w:tcW w:w="803" w:type="dxa"/>
            <w:vAlign w:val="center"/>
          </w:tcPr>
          <w:p w14:paraId="3B954E03" w14:textId="741FCD86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69DE9690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B430B79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761BEFC7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A1B4D" w:rsidRPr="00FA1B4D" w14:paraId="6A7B1674" w14:textId="77777777" w:rsidTr="00FA1B4D">
        <w:trPr>
          <w:trHeight w:val="20"/>
        </w:trPr>
        <w:tc>
          <w:tcPr>
            <w:tcW w:w="656" w:type="dxa"/>
            <w:vAlign w:val="center"/>
          </w:tcPr>
          <w:p w14:paraId="45BD4763" w14:textId="031C9561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3951" w:type="dxa"/>
          </w:tcPr>
          <w:p w14:paraId="09687317" w14:textId="7A9B5BEA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RECARGA DE OXIGÊNIO MEDICINAL CILINDRO DE 1 METROS</w:t>
            </w:r>
          </w:p>
        </w:tc>
        <w:tc>
          <w:tcPr>
            <w:tcW w:w="1089" w:type="dxa"/>
            <w:vAlign w:val="center"/>
          </w:tcPr>
          <w:p w14:paraId="0713EFD5" w14:textId="35220A42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803" w:type="dxa"/>
            <w:vAlign w:val="center"/>
          </w:tcPr>
          <w:p w14:paraId="22E473E1" w14:textId="75F06642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313E4CBD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3E12CBDF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72240259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A1B4D" w:rsidRPr="00FA1B4D" w14:paraId="6D789C25" w14:textId="77777777" w:rsidTr="00FA1B4D">
        <w:trPr>
          <w:trHeight w:val="20"/>
        </w:trPr>
        <w:tc>
          <w:tcPr>
            <w:tcW w:w="656" w:type="dxa"/>
            <w:vAlign w:val="center"/>
          </w:tcPr>
          <w:p w14:paraId="1AAEB661" w14:textId="738C62D7" w:rsidR="00FA1B4D" w:rsidRPr="00FA1B4D" w:rsidRDefault="00822035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</w:t>
            </w:r>
          </w:p>
        </w:tc>
        <w:tc>
          <w:tcPr>
            <w:tcW w:w="3951" w:type="dxa"/>
          </w:tcPr>
          <w:p w14:paraId="3B976E32" w14:textId="5D85E116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 xml:space="preserve">LOCAÇÃO DE CILINDRO DE OXIGENIO MEDICINAL DE 10 M </w:t>
            </w:r>
          </w:p>
        </w:tc>
        <w:tc>
          <w:tcPr>
            <w:tcW w:w="1089" w:type="dxa"/>
            <w:vAlign w:val="center"/>
          </w:tcPr>
          <w:p w14:paraId="3B6B4E87" w14:textId="7418F0D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150</w:t>
            </w:r>
          </w:p>
        </w:tc>
        <w:tc>
          <w:tcPr>
            <w:tcW w:w="803" w:type="dxa"/>
            <w:vAlign w:val="center"/>
          </w:tcPr>
          <w:p w14:paraId="1EB06D22" w14:textId="7BDC5EDD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71576DE4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21FBB0A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5657482C" w14:textId="77777777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3B8CBB5" w14:textId="77777777" w:rsidR="00FA1B4D" w:rsidRPr="00FA1B4D" w:rsidRDefault="00FA1B4D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516F3E60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FA1B4D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FA1B4D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FA1B4D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Apresentamos nossa proposta conforme o estabelecido no Edital. </w:t>
      </w:r>
    </w:p>
    <w:p w14:paraId="07FEA4C8" w14:textId="16C5F5F3" w:rsidR="00E80EC8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FA1B4D">
        <w:rPr>
          <w:sz w:val="22"/>
          <w:szCs w:val="22"/>
          <w:lang w:val="pt"/>
        </w:rPr>
        <w:t>de</w:t>
      </w:r>
      <w:proofErr w:type="spellEnd"/>
      <w:r w:rsidRPr="00FA1B4D">
        <w:rPr>
          <w:sz w:val="22"/>
          <w:szCs w:val="22"/>
          <w:lang w:val="pt"/>
        </w:rPr>
        <w:t xml:space="preserve"> 202</w:t>
      </w:r>
      <w:r w:rsidR="00E22492" w:rsidRPr="00FA1B4D">
        <w:rPr>
          <w:sz w:val="22"/>
          <w:szCs w:val="22"/>
          <w:lang w:val="pt"/>
        </w:rPr>
        <w:t>5</w:t>
      </w:r>
      <w:r w:rsidRPr="00FA1B4D">
        <w:rPr>
          <w:sz w:val="22"/>
          <w:szCs w:val="22"/>
          <w:lang w:val="pt"/>
        </w:rPr>
        <w:t>.</w:t>
      </w:r>
    </w:p>
    <w:p w14:paraId="2A3960FA" w14:textId="7DC0D2C3" w:rsidR="00F10481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___________________________________ </w:t>
      </w:r>
    </w:p>
    <w:p w14:paraId="41F17FAC" w14:textId="71A754F4" w:rsidR="00E80EC8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FA1B4D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FA1B4D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  <w:bookmarkEnd w:id="0"/>
    </w:p>
    <w:sectPr w:rsidR="00C33E85" w:rsidRPr="00FA1B4D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4CC2D" w14:textId="77777777" w:rsidR="00C25D84" w:rsidRDefault="00C25D84">
      <w:r>
        <w:separator/>
      </w:r>
    </w:p>
  </w:endnote>
  <w:endnote w:type="continuationSeparator" w:id="0">
    <w:p w14:paraId="1DA89EFB" w14:textId="77777777" w:rsidR="00C25D84" w:rsidRDefault="00C2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219C302" w:rsidR="00EF0E22" w:rsidRDefault="00602201">
    <w:pPr>
      <w:pStyle w:val="Rodap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3360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822035">
      <w:rPr>
        <w:noProof/>
      </w:rPr>
      <w:drawing>
        <wp:anchor distT="0" distB="0" distL="114300" distR="114300" simplePos="0" relativeHeight="251662336" behindDoc="0" locked="0" layoutInCell="1" allowOverlap="1" wp14:anchorId="0BC08693" wp14:editId="07B880AD">
          <wp:simplePos x="0" y="0"/>
          <wp:positionH relativeFrom="margin">
            <wp:posOffset>-804929</wp:posOffset>
          </wp:positionH>
          <wp:positionV relativeFrom="margin">
            <wp:posOffset>8862039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7AC84605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B152D" w14:textId="77777777" w:rsidR="00C25D84" w:rsidRDefault="00C25D84">
      <w:r>
        <w:separator/>
      </w:r>
    </w:p>
  </w:footnote>
  <w:footnote w:type="continuationSeparator" w:id="0">
    <w:p w14:paraId="3D56E7DF" w14:textId="77777777" w:rsidR="00C25D84" w:rsidRDefault="00C2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DD29A" w14:textId="29770CFA" w:rsidR="00822035" w:rsidRDefault="00822035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39A88A" wp14:editId="2721103F">
          <wp:simplePos x="0" y="0"/>
          <wp:positionH relativeFrom="margin">
            <wp:posOffset>-720405</wp:posOffset>
          </wp:positionH>
          <wp:positionV relativeFrom="margin">
            <wp:posOffset>-614723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327ABD"/>
    <w:multiLevelType w:val="hybridMultilevel"/>
    <w:tmpl w:val="ECDC6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20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2035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F6FA-1C57-4555-BB68-1BF90AE6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1245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251</cp:revision>
  <cp:lastPrinted>2025-06-16T14:16:00Z</cp:lastPrinted>
  <dcterms:created xsi:type="dcterms:W3CDTF">2023-02-02T21:02:00Z</dcterms:created>
  <dcterms:modified xsi:type="dcterms:W3CDTF">2025-06-16T14:20:00Z</dcterms:modified>
</cp:coreProperties>
</file>