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C90E5A8" w14:textId="4D2FDEB2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bookmarkStart w:id="0" w:name="_GoBack"/>
      <w:r w:rsidRPr="00D6322F">
        <w:rPr>
          <w:b/>
          <w:bCs/>
          <w:sz w:val="22"/>
          <w:szCs w:val="22"/>
          <w:lang w:val="pt"/>
        </w:rPr>
        <w:t>PROCESSO LICITATÓRIO Nº. 04</w:t>
      </w:r>
      <w:r w:rsidR="004E7C02">
        <w:rPr>
          <w:b/>
          <w:bCs/>
          <w:sz w:val="22"/>
          <w:szCs w:val="22"/>
          <w:lang w:val="pt"/>
        </w:rPr>
        <w:t>6</w:t>
      </w:r>
      <w:r w:rsidRPr="00D6322F">
        <w:rPr>
          <w:b/>
          <w:bCs/>
          <w:sz w:val="22"/>
          <w:szCs w:val="22"/>
          <w:lang w:val="pt"/>
        </w:rPr>
        <w:t>/2025</w:t>
      </w:r>
    </w:p>
    <w:p w14:paraId="5DC7540B" w14:textId="68EF6D23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DISPENSA ELETRÔNICA Nº. 00</w:t>
      </w:r>
      <w:r w:rsidR="004E7C02">
        <w:rPr>
          <w:b/>
          <w:bCs/>
          <w:sz w:val="22"/>
          <w:szCs w:val="22"/>
          <w:lang w:val="pt"/>
        </w:rPr>
        <w:t>9</w:t>
      </w:r>
      <w:r w:rsidRPr="00D6322F">
        <w:rPr>
          <w:b/>
          <w:bCs/>
          <w:sz w:val="22"/>
          <w:szCs w:val="22"/>
          <w:lang w:val="pt"/>
        </w:rPr>
        <w:t>/2025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640"/>
        <w:gridCol w:w="3367"/>
      </w:tblGrid>
      <w:tr w:rsidR="00CD15A3" w:rsidRPr="00684901" w14:paraId="67DCA3A0" w14:textId="41EE6125" w:rsidTr="00CD15A3">
        <w:trPr>
          <w:trHeight w:val="1"/>
        </w:trPr>
        <w:tc>
          <w:tcPr>
            <w:tcW w:w="2630" w:type="dxa"/>
            <w:shd w:val="clear" w:color="000000" w:fill="FFFFFF"/>
          </w:tcPr>
          <w:bookmarkEnd w:id="0"/>
          <w:p w14:paraId="519147EC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3640" w:type="dxa"/>
            <w:shd w:val="clear" w:color="000000" w:fill="FFFFFF"/>
          </w:tcPr>
          <w:p w14:paraId="4D80F8FB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3367" w:type="dxa"/>
            <w:shd w:val="clear" w:color="000000" w:fill="FFFFFF"/>
          </w:tcPr>
          <w:p w14:paraId="7111AFC4" w14:textId="597A6DDC" w:rsidR="00CD15A3" w:rsidRPr="00684901" w:rsidRDefault="00CD15A3" w:rsidP="00CD15A3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CNPJ:</w:t>
            </w:r>
          </w:p>
        </w:tc>
      </w:tr>
      <w:tr w:rsidR="00CD15A3" w:rsidRPr="00684901" w14:paraId="53B21685" w14:textId="1E1BD4D7" w:rsidTr="00CD15A3">
        <w:trPr>
          <w:trHeight w:val="1"/>
        </w:trPr>
        <w:tc>
          <w:tcPr>
            <w:tcW w:w="2630" w:type="dxa"/>
            <w:shd w:val="clear" w:color="000000" w:fill="FFFFFF"/>
          </w:tcPr>
          <w:p w14:paraId="3B77D712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3640" w:type="dxa"/>
            <w:shd w:val="clear" w:color="000000" w:fill="FFFFFF"/>
          </w:tcPr>
          <w:p w14:paraId="7F82B04A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3367" w:type="dxa"/>
            <w:shd w:val="clear" w:color="000000" w:fill="FFFFFF"/>
          </w:tcPr>
          <w:p w14:paraId="2CC110DA" w14:textId="77777777" w:rsidR="00CD15A3" w:rsidRPr="00684901" w:rsidRDefault="00CD15A3" w:rsidP="00CD15A3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CD15A3" w:rsidRPr="00684901" w14:paraId="6BFF8FF2" w14:textId="398D3868" w:rsidTr="00CD15A3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356EE56A" w:rsidR="00CD15A3" w:rsidRPr="00684901" w:rsidRDefault="00CD15A3" w:rsidP="00CD15A3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</w:tc>
        <w:tc>
          <w:tcPr>
            <w:tcW w:w="3640" w:type="dxa"/>
            <w:shd w:val="clear" w:color="000000" w:fill="FFFFFF"/>
          </w:tcPr>
          <w:p w14:paraId="030182B2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3367" w:type="dxa"/>
            <w:shd w:val="clear" w:color="000000" w:fill="FFFFFF"/>
          </w:tcPr>
          <w:p w14:paraId="79B9C286" w14:textId="7A63DC2F" w:rsidR="00CD15A3" w:rsidRPr="00684901" w:rsidRDefault="00CD15A3" w:rsidP="00CD15A3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CD15A3">
              <w:rPr>
                <w:sz w:val="22"/>
                <w:szCs w:val="22"/>
                <w:lang w:val="pt"/>
              </w:rPr>
              <w:t>EMAIL:</w:t>
            </w:r>
          </w:p>
        </w:tc>
      </w:tr>
    </w:tbl>
    <w:p w14:paraId="02A42142" w14:textId="77777777" w:rsidR="00CD15A3" w:rsidRDefault="00CD15A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66FFE940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bookmarkStart w:id="1" w:name="_Hlk198128301"/>
      <w:r w:rsidR="004E7C02" w:rsidRPr="004E7C02">
        <w:rPr>
          <w:b/>
          <w:bCs/>
          <w:iCs/>
          <w:sz w:val="22"/>
          <w:szCs w:val="22"/>
        </w:rPr>
        <w:t xml:space="preserve">Contratação de empresa especializada para prestação de serviços de coleta, transporte, tratamento e destinação final dos resíduos de serviços de saúde pertencentes aos grupos </w:t>
      </w:r>
      <w:proofErr w:type="gramStart"/>
      <w:r w:rsidR="004E7C02" w:rsidRPr="004E7C02">
        <w:rPr>
          <w:b/>
          <w:bCs/>
          <w:iCs/>
          <w:sz w:val="22"/>
          <w:szCs w:val="22"/>
        </w:rPr>
        <w:t>A, B</w:t>
      </w:r>
      <w:proofErr w:type="gramEnd"/>
      <w:r w:rsidR="004E7C02" w:rsidRPr="004E7C02">
        <w:rPr>
          <w:b/>
          <w:bCs/>
          <w:iCs/>
          <w:sz w:val="22"/>
          <w:szCs w:val="22"/>
        </w:rPr>
        <w:t xml:space="preserve"> e </w:t>
      </w:r>
      <w:proofErr w:type="spellStart"/>
      <w:r w:rsidR="004E7C02" w:rsidRPr="004E7C02">
        <w:rPr>
          <w:b/>
          <w:bCs/>
          <w:iCs/>
          <w:sz w:val="22"/>
          <w:szCs w:val="22"/>
        </w:rPr>
        <w:t>E</w:t>
      </w:r>
      <w:proofErr w:type="spellEnd"/>
      <w:r w:rsidR="004E7C02" w:rsidRPr="004E7C02">
        <w:rPr>
          <w:b/>
          <w:bCs/>
          <w:iCs/>
          <w:sz w:val="22"/>
          <w:szCs w:val="22"/>
        </w:rPr>
        <w:t>, provenientes de suas operações produtivas normais e classificadas de acordo com as resoluções CONAMA 358/05 e RDC ANVISA 306/04</w:t>
      </w:r>
      <w:bookmarkEnd w:id="1"/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7"/>
        <w:gridCol w:w="5483"/>
        <w:gridCol w:w="736"/>
        <w:gridCol w:w="871"/>
        <w:gridCol w:w="1054"/>
        <w:gridCol w:w="1054"/>
      </w:tblGrid>
      <w:tr w:rsidR="004E7C02" w:rsidRPr="00C65616" w14:paraId="541C166F" w14:textId="3166CD16" w:rsidTr="004E7C02">
        <w:trPr>
          <w:trHeight w:val="20"/>
        </w:trPr>
        <w:tc>
          <w:tcPr>
            <w:tcW w:w="333" w:type="pct"/>
            <w:vAlign w:val="center"/>
          </w:tcPr>
          <w:p w14:paraId="7FF9448A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82" w:type="pct"/>
            <w:vAlign w:val="center"/>
          </w:tcPr>
          <w:p w14:paraId="18C74EB5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Descrição Do Serviço</w:t>
            </w:r>
          </w:p>
        </w:tc>
        <w:tc>
          <w:tcPr>
            <w:tcW w:w="373" w:type="pct"/>
            <w:vAlign w:val="center"/>
          </w:tcPr>
          <w:p w14:paraId="312330E0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442" w:type="pct"/>
            <w:vAlign w:val="center"/>
          </w:tcPr>
          <w:p w14:paraId="2E16C0EA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535" w:type="pct"/>
            <w:vAlign w:val="center"/>
          </w:tcPr>
          <w:p w14:paraId="39F3AC0C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Valor Uni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5" w:type="pct"/>
          </w:tcPr>
          <w:p w14:paraId="4FD68222" w14:textId="36403EED" w:rsidR="004E7C02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4E7C02" w:rsidRPr="00C65616" w14:paraId="1167B9F3" w14:textId="734B3494" w:rsidTr="004E7C02">
        <w:trPr>
          <w:trHeight w:val="20"/>
        </w:trPr>
        <w:tc>
          <w:tcPr>
            <w:tcW w:w="333" w:type="pct"/>
            <w:vAlign w:val="center"/>
          </w:tcPr>
          <w:p w14:paraId="54958481" w14:textId="77777777" w:rsidR="004E7C02" w:rsidRPr="00C65616" w:rsidRDefault="004E7C02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01</w:t>
            </w:r>
          </w:p>
        </w:tc>
        <w:tc>
          <w:tcPr>
            <w:tcW w:w="2782" w:type="pct"/>
            <w:vAlign w:val="center"/>
          </w:tcPr>
          <w:p w14:paraId="6FF5852F" w14:textId="72D8B5CC" w:rsidR="004E7C02" w:rsidRPr="00171B5C" w:rsidRDefault="004E7C02" w:rsidP="00D6322F">
            <w:pPr>
              <w:pStyle w:val="Corpodetexto"/>
              <w:widowControl w:val="0"/>
              <w:tabs>
                <w:tab w:val="left" w:pos="142"/>
              </w:tabs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4E7C02">
              <w:rPr>
                <w:bCs/>
                <w:sz w:val="22"/>
                <w:szCs w:val="22"/>
                <w:lang w:val="pt-BR"/>
              </w:rPr>
              <w:t>COLETA, TRANSPORTE, TRATAMENTO E DESTINAÇÃO FINAL AOS RESÍDUOS DE SERVIÇOS DE SAÚDE PERTENCENTES AOS GRUPOS “A”, “B” e “E”.</w:t>
            </w:r>
          </w:p>
        </w:tc>
        <w:tc>
          <w:tcPr>
            <w:tcW w:w="373" w:type="pct"/>
            <w:vAlign w:val="center"/>
          </w:tcPr>
          <w:p w14:paraId="390340A1" w14:textId="005BCC98" w:rsidR="004E7C02" w:rsidRPr="00C65616" w:rsidRDefault="004E7C02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442" w:type="pct"/>
            <w:vAlign w:val="center"/>
          </w:tcPr>
          <w:p w14:paraId="4CD33156" w14:textId="3ED78BFD" w:rsidR="004E7C02" w:rsidRPr="00C65616" w:rsidRDefault="004E7C02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535" w:type="pct"/>
            <w:vAlign w:val="center"/>
          </w:tcPr>
          <w:p w14:paraId="5D1889B5" w14:textId="7FCA8517" w:rsidR="004E7C02" w:rsidRPr="00C65616" w:rsidRDefault="004E7C02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272D16FD" w14:textId="77777777" w:rsidR="004E7C02" w:rsidRPr="00C65616" w:rsidRDefault="004E7C02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59BAE4E9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07FEA4C8" w14:textId="4620E720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682FE1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2F159E06" w14:textId="1859D9A3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24FD" w14:textId="77777777" w:rsidR="00557B9E" w:rsidRDefault="00557B9E">
      <w:r>
        <w:separator/>
      </w:r>
    </w:p>
  </w:endnote>
  <w:endnote w:type="continuationSeparator" w:id="0">
    <w:p w14:paraId="51F79AA0" w14:textId="77777777" w:rsidR="00557B9E" w:rsidRDefault="005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4B5A0AA5" w:rsidR="00EF0E22" w:rsidRDefault="004E7C0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573B19" wp14:editId="3C8C1B2D">
          <wp:simplePos x="0" y="0"/>
          <wp:positionH relativeFrom="margin">
            <wp:posOffset>-803275</wp:posOffset>
          </wp:positionH>
          <wp:positionV relativeFrom="margin">
            <wp:posOffset>8838347</wp:posOffset>
          </wp:positionV>
          <wp:extent cx="7635034" cy="998220"/>
          <wp:effectExtent l="0" t="0" r="4445" b="0"/>
          <wp:wrapSquare wrapText="bothSides"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694D7B4C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522E" w14:textId="77777777" w:rsidR="00557B9E" w:rsidRDefault="00557B9E">
      <w:r>
        <w:separator/>
      </w:r>
    </w:p>
  </w:footnote>
  <w:footnote w:type="continuationSeparator" w:id="0">
    <w:p w14:paraId="3625F547" w14:textId="77777777" w:rsidR="00557B9E" w:rsidRDefault="005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01EC9DB8" w:rsidR="00EF0E22" w:rsidRDefault="004E7C02">
    <w:pPr>
      <w:pStyle w:val="Cabealho"/>
    </w:pPr>
    <w:r>
      <w:rPr>
        <w:rFonts w:ascii="Calibri" w:eastAsia="Calibri" w:hAnsi="Calibri"/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3120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Pr="005A3138">
      <w:rPr>
        <w:rFonts w:ascii="Calibri" w:eastAsia="Calibri" w:hAnsi="Calibri"/>
        <w:noProof/>
      </w:rPr>
      <w:drawing>
        <wp:anchor distT="0" distB="0" distL="114300" distR="114300" simplePos="0" relativeHeight="251662336" behindDoc="0" locked="0" layoutInCell="1" allowOverlap="1" wp14:anchorId="48AD87CE" wp14:editId="2EA4E71A">
          <wp:simplePos x="0" y="0"/>
          <wp:positionH relativeFrom="margin">
            <wp:posOffset>-752786</wp:posOffset>
          </wp:positionH>
          <wp:positionV relativeFrom="margin">
            <wp:posOffset>-645160</wp:posOffset>
          </wp:positionV>
          <wp:extent cx="7637145" cy="1295400"/>
          <wp:effectExtent l="0" t="0" r="1905" b="0"/>
          <wp:wrapSquare wrapText="bothSides"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E7C02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4DF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15A3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322F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3D6D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2CBD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2540-412E-4B59-BB56-63775826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1319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234</cp:revision>
  <cp:lastPrinted>2025-05-19T11:53:00Z</cp:lastPrinted>
  <dcterms:created xsi:type="dcterms:W3CDTF">2023-02-02T21:02:00Z</dcterms:created>
  <dcterms:modified xsi:type="dcterms:W3CDTF">2025-05-19T11:55:00Z</dcterms:modified>
</cp:coreProperties>
</file>